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C7" w:rsidRPr="007810C7" w:rsidRDefault="007810C7" w:rsidP="007810C7">
      <w:pPr>
        <w:jc w:val="center"/>
        <w:rPr>
          <w:rFonts w:ascii="Times New Roman" w:hAnsi="Times New Roman" w:cs="Times New Roman"/>
          <w:b/>
          <w:sz w:val="28"/>
          <w:szCs w:val="28"/>
          <w:lang w:val="kk-KZ"/>
        </w:rPr>
      </w:pPr>
      <w:bookmarkStart w:id="0" w:name="_Hlk52223507"/>
      <w:r w:rsidRPr="007810C7">
        <w:rPr>
          <w:rFonts w:ascii="Times New Roman" w:hAnsi="Times New Roman" w:cs="Times New Roman"/>
          <w:b/>
          <w:sz w:val="28"/>
          <w:szCs w:val="28"/>
        </w:rPr>
        <w:t>8</w:t>
      </w:r>
      <w:r w:rsidRPr="007810C7">
        <w:rPr>
          <w:rFonts w:ascii="Times New Roman" w:hAnsi="Times New Roman" w:cs="Times New Roman"/>
          <w:b/>
          <w:sz w:val="28"/>
          <w:szCs w:val="28"/>
          <w:lang w:val="en-US"/>
        </w:rPr>
        <w:t>D</w:t>
      </w:r>
      <w:r w:rsidRPr="007810C7">
        <w:rPr>
          <w:rFonts w:ascii="Times New Roman" w:hAnsi="Times New Roman" w:cs="Times New Roman"/>
          <w:b/>
          <w:sz w:val="28"/>
          <w:szCs w:val="28"/>
        </w:rPr>
        <w:t xml:space="preserve">02304 – </w:t>
      </w:r>
      <w:r w:rsidRPr="007810C7">
        <w:rPr>
          <w:rFonts w:ascii="Times New Roman" w:hAnsi="Times New Roman" w:cs="Times New Roman"/>
          <w:b/>
          <w:sz w:val="28"/>
          <w:szCs w:val="28"/>
          <w:lang w:val="kk-KZ"/>
        </w:rPr>
        <w:t>«</w:t>
      </w:r>
      <w:proofErr w:type="spellStart"/>
      <w:proofErr w:type="gramStart"/>
      <w:r w:rsidRPr="007810C7">
        <w:rPr>
          <w:rFonts w:ascii="Times New Roman" w:hAnsi="Times New Roman" w:cs="Times New Roman"/>
          <w:b/>
          <w:sz w:val="28"/>
          <w:szCs w:val="28"/>
        </w:rPr>
        <w:t>Әдебиеттану</w:t>
      </w:r>
      <w:proofErr w:type="spellEnd"/>
      <w:r w:rsidRPr="007810C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810C7">
        <w:rPr>
          <w:rFonts w:ascii="Times New Roman" w:hAnsi="Times New Roman" w:cs="Times New Roman"/>
          <w:b/>
          <w:sz w:val="28"/>
          <w:szCs w:val="28"/>
          <w:lang w:val="kk-KZ"/>
        </w:rPr>
        <w:t>білім</w:t>
      </w:r>
      <w:proofErr w:type="gramEnd"/>
      <w:r w:rsidRPr="007810C7">
        <w:rPr>
          <w:rFonts w:ascii="Times New Roman" w:hAnsi="Times New Roman" w:cs="Times New Roman"/>
          <w:b/>
          <w:sz w:val="28"/>
          <w:szCs w:val="28"/>
          <w:lang w:val="kk-KZ"/>
        </w:rPr>
        <w:t xml:space="preserve"> беру бағдарламасы </w:t>
      </w:r>
    </w:p>
    <w:p w:rsidR="007810C7" w:rsidRDefault="007810C7" w:rsidP="001F5803">
      <w:pPr>
        <w:spacing w:after="0" w:line="240" w:lineRule="auto"/>
        <w:jc w:val="center"/>
        <w:rPr>
          <w:rFonts w:ascii="Times New Roman" w:eastAsia="Batang" w:hAnsi="Times New Roman" w:cs="Times New Roman"/>
          <w:b/>
          <w:sz w:val="28"/>
          <w:szCs w:val="28"/>
          <w:lang w:val="kk-KZ" w:eastAsia="ko-KR"/>
        </w:rPr>
      </w:pPr>
      <w:r>
        <w:rPr>
          <w:rFonts w:ascii="Times New Roman" w:eastAsia="Batang" w:hAnsi="Times New Roman" w:cs="Times New Roman"/>
          <w:b/>
          <w:sz w:val="28"/>
          <w:szCs w:val="28"/>
          <w:lang w:val="kk-KZ" w:eastAsia="ko-KR"/>
        </w:rPr>
        <w:t>«ҰЛТТЫҚ ӘДЕБИЕТТІҢ КОНЦЕПТІЛЕРІ» ПӘНІНЕН</w:t>
      </w:r>
    </w:p>
    <w:p w:rsidR="001F5803" w:rsidRPr="001F5803" w:rsidRDefault="007810C7" w:rsidP="001F5803">
      <w:pPr>
        <w:spacing w:after="0" w:line="240" w:lineRule="auto"/>
        <w:jc w:val="center"/>
        <w:rPr>
          <w:rFonts w:ascii="Times New Roman" w:eastAsia="Batang" w:hAnsi="Times New Roman" w:cs="Times New Roman"/>
          <w:b/>
          <w:sz w:val="28"/>
          <w:szCs w:val="28"/>
          <w:lang w:val="kk-KZ" w:eastAsia="ko-KR"/>
        </w:rPr>
      </w:pPr>
      <w:r w:rsidRPr="001F5803">
        <w:rPr>
          <w:rFonts w:ascii="Times New Roman" w:eastAsia="Batang" w:hAnsi="Times New Roman" w:cs="Times New Roman"/>
          <w:b/>
          <w:sz w:val="28"/>
          <w:szCs w:val="28"/>
          <w:lang w:val="kk-KZ" w:eastAsia="ko-KR"/>
        </w:rPr>
        <w:t>ДӘРІСТЕРДІҢ ҚЫСҚАША МАЗМҰНЫ</w:t>
      </w:r>
    </w:p>
    <w:p w:rsidR="001F5803" w:rsidRPr="001F5803" w:rsidRDefault="001F5803" w:rsidP="001F5803">
      <w:pPr>
        <w:spacing w:after="0" w:line="240" w:lineRule="auto"/>
        <w:contextualSpacing/>
        <w:jc w:val="center"/>
        <w:rPr>
          <w:rFonts w:ascii="Times New Roman" w:hAnsi="Times New Roman" w:cs="Times New Roman"/>
          <w:b/>
          <w:noProof/>
          <w:sz w:val="28"/>
          <w:szCs w:val="28"/>
          <w:lang w:val="kk-KZ"/>
        </w:rPr>
      </w:pPr>
    </w:p>
    <w:p w:rsidR="001F5803" w:rsidRPr="001F5803" w:rsidRDefault="001F5803" w:rsidP="001F5803">
      <w:pPr>
        <w:spacing w:after="0" w:line="240" w:lineRule="auto"/>
        <w:contextualSpacing/>
        <w:jc w:val="center"/>
        <w:rPr>
          <w:rFonts w:ascii="Times New Roman" w:eastAsia="Calibri" w:hAnsi="Times New Roman" w:cs="Times New Roman"/>
          <w:b/>
          <w:bCs/>
          <w:sz w:val="28"/>
          <w:szCs w:val="28"/>
          <w:lang w:val="kk-KZ"/>
        </w:rPr>
      </w:pPr>
      <w:r w:rsidRPr="001F5803">
        <w:rPr>
          <w:rFonts w:ascii="Times New Roman" w:hAnsi="Times New Roman" w:cs="Times New Roman"/>
          <w:b/>
          <w:noProof/>
          <w:sz w:val="28"/>
          <w:szCs w:val="28"/>
          <w:lang w:val="kk-KZ"/>
        </w:rPr>
        <w:t>І Модуль.</w:t>
      </w:r>
      <w:r w:rsidRPr="001F5803">
        <w:rPr>
          <w:rFonts w:ascii="Times New Roman" w:eastAsia="Calibri" w:hAnsi="Times New Roman" w:cs="Times New Roman"/>
          <w:b/>
          <w:sz w:val="28"/>
          <w:szCs w:val="28"/>
          <w:shd w:val="clear" w:color="auto" w:fill="FFFFFF"/>
          <w:lang w:val="kk-KZ"/>
        </w:rPr>
        <w:t xml:space="preserve"> </w:t>
      </w:r>
      <w:r w:rsidRPr="001F5803">
        <w:rPr>
          <w:rFonts w:ascii="Times New Roman" w:eastAsia="Calibri" w:hAnsi="Times New Roman" w:cs="Times New Roman"/>
          <w:b/>
          <w:bCs/>
          <w:sz w:val="28"/>
          <w:szCs w:val="28"/>
          <w:lang w:val="kk-KZ"/>
        </w:rPr>
        <w:t>Ұлттық әдебиеттегі концепт</w:t>
      </w:r>
    </w:p>
    <w:p w:rsidR="001F5803" w:rsidRPr="001F5803" w:rsidRDefault="001F5803" w:rsidP="001F5803">
      <w:pPr>
        <w:spacing w:after="0" w:line="240" w:lineRule="auto"/>
        <w:ind w:firstLine="709"/>
        <w:contextualSpacing/>
        <w:jc w:val="both"/>
        <w:rPr>
          <w:rFonts w:ascii="Times New Roman" w:eastAsia="Calibri" w:hAnsi="Times New Roman" w:cs="Times New Roman"/>
          <w:b/>
          <w:sz w:val="28"/>
          <w:szCs w:val="28"/>
          <w:lang w:val="kk-KZ"/>
        </w:rPr>
      </w:pPr>
    </w:p>
    <w:p w:rsidR="001F5803" w:rsidRP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№1 дәріс. Ұлттық әдебиеттегі концептінің тегі және қалыптасуы</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w:t>
      </w:r>
      <w:r w:rsidRPr="001F5803">
        <w:rPr>
          <w:rFonts w:ascii="Times New Roman" w:eastAsia="Batang" w:hAnsi="Times New Roman" w:cs="Times New Roman"/>
          <w:sz w:val="28"/>
          <w:szCs w:val="28"/>
          <w:shd w:val="clear" w:color="auto" w:fill="FFFFFF"/>
          <w:lang w:val="kk-KZ" w:eastAsia="ko-KR"/>
        </w:rPr>
        <w:t xml:space="preserve">концепт ұғымын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Ұлттық әдебиеттегі концепт мәселесін анықтау. 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ұлттық әдебиеттегі концептінің генезисі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әлемдік және ұлттық әдебиеттанудағы концепт ұғымының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мәнін түсініп, оның тарихи кезеңдердегі даму тенденцияларына барлау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ұлттық дүниетаным мен санадағы концептінің пайда болу, қалыптасу үдерістеріне үңілуге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концепт ұғымының әдебиеттегі маңызы мен оның ғылыми негіздерін айқындауға қабілетті болады.</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Қазіргі әдебиеттанудағы когнитивтік зерттеулердің басты бағыттарының бірі – концепт. Концептінің психолингвистикалық және психоаналитикалық негіздемелері. Ұлттық әдебиеттанудағы концептінің қайнар көздері: ғұн, сақ, түркі дәуірі. Тасқа қашалған ежелгі петроглифтер, көне наным – сенімдер мен мифтік түсініктер. Тотемдер мен архетиптер.</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1.</w:t>
      </w:r>
      <w:r w:rsidRPr="001F5803">
        <w:rPr>
          <w:rFonts w:ascii="Times New Roman" w:hAnsi="Times New Roman" w:cs="Times New Roman"/>
          <w:sz w:val="28"/>
          <w:szCs w:val="28"/>
          <w:lang w:val="kk-KZ"/>
        </w:rPr>
        <w:t xml:space="preserve"> 1. Д.Қамзабекұлы, Б.Омарұлы, А. Шәріп. Ұлттық әдебиет пен дәстүрлі ментальдік. Алматы, 2013</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hAnsi="Times New Roman" w:cs="Times New Roman"/>
          <w:sz w:val="28"/>
          <w:szCs w:val="28"/>
          <w:lang w:val="kk-KZ"/>
        </w:rPr>
        <w:t>2</w:t>
      </w:r>
      <w:r w:rsidRPr="001F5803">
        <w:rPr>
          <w:rFonts w:ascii="Times New Roman" w:eastAsia="Batang" w:hAnsi="Times New Roman" w:cs="Times New Roman"/>
          <w:sz w:val="28"/>
          <w:szCs w:val="28"/>
          <w:lang w:val="kk-KZ" w:eastAsia="ko-KR"/>
        </w:rPr>
        <w:t xml:space="preserve"> . Манкеева Ж. Мәдени лексиканың ұлттық сипаты. Алматы, 1997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3. В.А. Лингвокультурология. Издат.центр «Академия». М., 2007.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4. Ұлттық мәдениет контексіндегі дүниенің тілдік суреті (салыстырмалы-салғастырмалы лингвомәдени сараптама). Филология ғылымдарының докторы дәрежесін алу үшін дайындалған диссертация. Алматы, 2004.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5. Әмірбекова А.Б. Концептілік құрылымдардың поэтикалық мәтіндегі вербалдану ерекшеліктері. Фил. ғыл. канд. дисс. – Алматы, 2006.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contextualSpacing/>
        <w:jc w:val="both"/>
        <w:rPr>
          <w:rFonts w:ascii="Times New Roman" w:hAnsi="Times New Roman" w:cs="Times New Roman"/>
          <w:i/>
          <w:sz w:val="28"/>
          <w:szCs w:val="28"/>
          <w:lang w:val="kk-KZ"/>
        </w:rPr>
      </w:pPr>
      <w:r w:rsidRPr="001F5803">
        <w:rPr>
          <w:rFonts w:ascii="Times New Roman" w:hAnsi="Times New Roman" w:cs="Times New Roman"/>
          <w:b/>
          <w:i/>
          <w:sz w:val="28"/>
          <w:szCs w:val="28"/>
          <w:lang w:val="kk-KZ"/>
        </w:rPr>
        <w:t>№2 дәріс. Ежелгі дәуірлердегі мифтік сана және концепт үлгілері</w:t>
      </w:r>
    </w:p>
    <w:p w:rsid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b/>
          <w:i/>
          <w:sz w:val="28"/>
          <w:szCs w:val="28"/>
          <w:lang w:val="kk-KZ" w:eastAsia="ko-KR"/>
        </w:rPr>
        <w:t xml:space="preserve"> </w:t>
      </w: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мифтік сана</w:t>
      </w:r>
      <w:r w:rsidRPr="001F5803">
        <w:rPr>
          <w:rFonts w:ascii="Times New Roman" w:eastAsia="Batang" w:hAnsi="Times New Roman" w:cs="Times New Roman"/>
          <w:sz w:val="28"/>
          <w:szCs w:val="28"/>
          <w:shd w:val="clear" w:color="auto" w:fill="FFFFFF"/>
          <w:lang w:val="kk-KZ" w:eastAsia="ko-KR"/>
        </w:rPr>
        <w:t xml:space="preserve"> категориясын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Ұлттық әдебиеттегі концепт түрлерін анықтау. Мифтік сананың мәдениеттанушылық және философиялық аспектілерін тұжырымдау. </w:t>
      </w:r>
      <w:r w:rsidRPr="001F5803">
        <w:rPr>
          <w:rFonts w:ascii="Times New Roman" w:eastAsia="Calibri" w:hAnsi="Times New Roman" w:cs="Times New Roman"/>
          <w:bCs/>
          <w:sz w:val="28"/>
          <w:szCs w:val="28"/>
          <w:lang w:val="kk-KZ"/>
        </w:rPr>
        <w:lastRenderedPageBreak/>
        <w:t>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ұлттық әдебиеттегі мифтік сана және концептінің табиғаты туралы ақпарат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bCs/>
          <w:sz w:val="28"/>
          <w:szCs w:val="28"/>
          <w:lang w:val="kk-KZ"/>
        </w:rPr>
        <w:t>- ежелгі дәуірлердегі мифтік аңыздардың концепт жасаудағы рөлін түсіндіруге;</w:t>
      </w:r>
      <w:r w:rsidRPr="001F5803">
        <w:rPr>
          <w:rFonts w:ascii="Times New Roman" w:eastAsia="Calibri" w:hAnsi="Times New Roman" w:cs="Times New Roman"/>
          <w:sz w:val="28"/>
          <w:szCs w:val="28"/>
          <w:lang w:val="kk-KZ"/>
        </w:rPr>
        <w:t xml:space="preserve">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концепт ұғымының әдебиеттегі маңызы мен оның ғылыми негіздерін айқындауға қабілетті болады.</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ab/>
        <w:t>Ежелгі мифтер мен әпсаналар. Ұлттық концептінің мифте көрініс табуы. Мифтер және діни наным - сенімдер. Ежелгі сақтар мен ғұндардың заманындағы концепт үлгілері. Ұлттық көркем әдебиет – этникалық жадты, дүниетанымдық архетиптердi, ментальдi ерекше</w:t>
      </w:r>
      <w:r w:rsidRPr="001F5803">
        <w:rPr>
          <w:rFonts w:ascii="Times New Roman" w:eastAsia="Calibri" w:hAnsi="Times New Roman" w:cs="Times New Roman"/>
          <w:sz w:val="28"/>
          <w:szCs w:val="28"/>
          <w:lang w:val="kk-KZ"/>
        </w:rPr>
        <w:softHyphen/>
        <w:t>лiктердi жарыққа шығарудың әмбебап саласы.</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eastAsia="ko-KR"/>
        </w:rPr>
        <w:t>1</w:t>
      </w:r>
      <w:r w:rsidRPr="001F5803">
        <w:rPr>
          <w:rFonts w:ascii="Times New Roman" w:eastAsia="Batang" w:hAnsi="Times New Roman" w:cs="Times New Roman"/>
          <w:sz w:val="28"/>
          <w:szCs w:val="28"/>
          <w:lang w:eastAsia="ko-KR"/>
        </w:rPr>
        <w:tab/>
        <w:t xml:space="preserve">Историческая поэтика: Литературные эпохи и типы художественного сознания. – М.: Наследие, 1994.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eastAsia="ko-KR"/>
        </w:rPr>
        <w:t xml:space="preserve">2. Веселовский А.Н. Историческая поэтика. – Л.: Изд. АН СССР, 1940.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proofErr w:type="gramStart"/>
      <w:r w:rsidRPr="001F5803">
        <w:rPr>
          <w:rFonts w:ascii="Times New Roman" w:eastAsia="Batang" w:hAnsi="Times New Roman" w:cs="Times New Roman"/>
          <w:sz w:val="28"/>
          <w:szCs w:val="28"/>
          <w:lang w:eastAsia="ko-KR"/>
        </w:rPr>
        <w:t xml:space="preserve">3 </w:t>
      </w:r>
      <w:r w:rsidRPr="001F5803">
        <w:rPr>
          <w:rFonts w:ascii="Times New Roman" w:eastAsia="Batang" w:hAnsi="Times New Roman" w:cs="Times New Roman"/>
          <w:sz w:val="28"/>
          <w:szCs w:val="28"/>
          <w:lang w:val="kk-KZ" w:eastAsia="ko-KR"/>
        </w:rPr>
        <w:t>.</w:t>
      </w:r>
      <w:proofErr w:type="gramEnd"/>
      <w:r w:rsidRPr="001F5803">
        <w:rPr>
          <w:rFonts w:ascii="Times New Roman" w:eastAsia="Batang" w:hAnsi="Times New Roman" w:cs="Times New Roman"/>
          <w:sz w:val="28"/>
          <w:szCs w:val="28"/>
          <w:lang w:val="kk-KZ" w:eastAsia="ko-KR"/>
        </w:rPr>
        <w:t xml:space="preserve"> Ыбыраев Ш. Эпос әлемi. – Алматы: Ғылым, 1993.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4. Дербiсәлин Ә. €мiр және поэзия// ХIХ ғасырдағы қазақ поэзиясы. – Алматы: Ғылым, 1985.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5.</w:t>
      </w:r>
      <w:r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eastAsia="ko-KR"/>
        </w:rPr>
        <w:t xml:space="preserve">Гердер И. Идеи к философии истории человечества. – М.: Изд. Наука, </w:t>
      </w:r>
      <w:proofErr w:type="gramStart"/>
      <w:r w:rsidRPr="001F5803">
        <w:rPr>
          <w:rFonts w:ascii="Times New Roman" w:eastAsia="Batang" w:hAnsi="Times New Roman" w:cs="Times New Roman"/>
          <w:sz w:val="28"/>
          <w:szCs w:val="28"/>
          <w:lang w:eastAsia="ko-KR"/>
        </w:rPr>
        <w:t>1977.-</w:t>
      </w:r>
      <w:proofErr w:type="gramEnd"/>
      <w:r w:rsidRPr="001F5803">
        <w:rPr>
          <w:rFonts w:ascii="Times New Roman" w:eastAsia="Batang" w:hAnsi="Times New Roman" w:cs="Times New Roman"/>
          <w:sz w:val="28"/>
          <w:szCs w:val="28"/>
          <w:lang w:eastAsia="ko-KR"/>
        </w:rPr>
        <w:t xml:space="preserve"> 750 с.</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 xml:space="preserve">6. </w:t>
      </w:r>
      <w:proofErr w:type="spellStart"/>
      <w:r w:rsidRPr="001F5803">
        <w:rPr>
          <w:rFonts w:ascii="Times New Roman" w:eastAsia="Batang" w:hAnsi="Times New Roman" w:cs="Times New Roman"/>
          <w:sz w:val="28"/>
          <w:szCs w:val="28"/>
          <w:lang w:eastAsia="ko-KR"/>
        </w:rPr>
        <w:t>Лебон</w:t>
      </w:r>
      <w:proofErr w:type="spellEnd"/>
      <w:r w:rsidRPr="001F5803">
        <w:rPr>
          <w:rFonts w:ascii="Times New Roman" w:eastAsia="Batang" w:hAnsi="Times New Roman" w:cs="Times New Roman"/>
          <w:sz w:val="28"/>
          <w:szCs w:val="28"/>
          <w:lang w:eastAsia="ko-KR"/>
        </w:rPr>
        <w:t xml:space="preserve"> И.Г. Психологические законы эволюции народов. – </w:t>
      </w:r>
      <w:proofErr w:type="spellStart"/>
      <w:r w:rsidRPr="001F5803">
        <w:rPr>
          <w:rFonts w:ascii="Times New Roman" w:eastAsia="Batang" w:hAnsi="Times New Roman" w:cs="Times New Roman"/>
          <w:sz w:val="28"/>
          <w:szCs w:val="28"/>
          <w:lang w:eastAsia="ko-KR"/>
        </w:rPr>
        <w:t>Спб</w:t>
      </w:r>
      <w:proofErr w:type="spellEnd"/>
      <w:r w:rsidRPr="001F5803">
        <w:rPr>
          <w:rFonts w:ascii="Times New Roman" w:eastAsia="Batang" w:hAnsi="Times New Roman" w:cs="Times New Roman"/>
          <w:sz w:val="28"/>
          <w:szCs w:val="28"/>
          <w:lang w:eastAsia="ko-KR"/>
        </w:rPr>
        <w:t>., 1906. – 192 с.</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p>
    <w:p w:rsidR="001F5803" w:rsidRPr="001F5803" w:rsidRDefault="001F5803" w:rsidP="00937965">
      <w:pPr>
        <w:spacing w:after="0" w:line="240" w:lineRule="auto"/>
        <w:ind w:firstLine="709"/>
        <w:contextualSpacing/>
        <w:jc w:val="center"/>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№3 дәріс. Әдебиеттегі аккультурация үдерісі</w:t>
      </w:r>
    </w:p>
    <w:p w:rsid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xml:space="preserve">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аккультурация</w:t>
      </w:r>
      <w:r w:rsidRPr="001F5803">
        <w:rPr>
          <w:rFonts w:ascii="Times New Roman" w:eastAsia="Batang" w:hAnsi="Times New Roman" w:cs="Times New Roman"/>
          <w:sz w:val="28"/>
          <w:szCs w:val="28"/>
          <w:shd w:val="clear" w:color="auto" w:fill="FFFFFF"/>
          <w:lang w:val="kk-KZ" w:eastAsia="ko-KR"/>
        </w:rPr>
        <w:t xml:space="preserve"> ұғымын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Ұлттық әдебиеттегі бодан елдер санасындағы құбылыстар түрлерін анықтау. 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ұлттық әдебиеттегі аккультурация үдерісі туралы ақпарат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bCs/>
          <w:sz w:val="28"/>
          <w:szCs w:val="28"/>
          <w:lang w:val="kk-KZ"/>
        </w:rPr>
        <w:t>- ежелгі дәуірлер мен қазіргі әдебиеттегі мәдениеттер үлгісін түсіндіруге;</w:t>
      </w:r>
      <w:r w:rsidRPr="001F5803">
        <w:rPr>
          <w:rFonts w:ascii="Times New Roman" w:eastAsia="Calibri" w:hAnsi="Times New Roman" w:cs="Times New Roman"/>
          <w:sz w:val="28"/>
          <w:szCs w:val="28"/>
          <w:lang w:val="kk-KZ"/>
        </w:rPr>
        <w:t xml:space="preserve">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концепт ұғымының әдебиеттегі маңызы мен оның ғылыми негіздерін айқындауға бейімдеу.</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bCs/>
          <w:sz w:val="28"/>
          <w:szCs w:val="28"/>
          <w:lang w:val="kk-KZ" w:eastAsia="ko-KR"/>
        </w:rPr>
        <w:t xml:space="preserve">Ұлттық сана және рухани дағдарыс концептілері. Мәдениеттер тоғысындағы ұлттық концепт. Ұлттық және жалпыадамзаттық құндылықтар концепті. </w:t>
      </w:r>
      <w:r w:rsidRPr="001F5803">
        <w:rPr>
          <w:rFonts w:ascii="Times New Roman" w:eastAsia="Batang" w:hAnsi="Times New Roman" w:cs="Times New Roman"/>
          <w:sz w:val="28"/>
          <w:szCs w:val="28"/>
          <w:lang w:val="kk-KZ" w:eastAsia="ko-KR"/>
        </w:rPr>
        <w:t>Әдебиеттегі аккультурация үдерісі туралы мәліметтер.</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1. Шортанбай. Толғаулар, айтыстар, дастан. Алматы: Айқап, 1993.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2. Кердерi Әбубәкiр. Қазағым. Алматы: Жазушы, 1993.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lastRenderedPageBreak/>
        <w:t xml:space="preserve"> 3. Ақыр заман (Албан Асан сөздерi). Алматы: Қазақстан көркем әдебиет баспасы, 1934.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4. Сағындықұлы Б. Ғаламның ғажайып сырлары. Алматы: Ғылым, 1997.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5. Құран Кәрiм. Медине: Құран шәриф басым комбинаты, 1991.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eastAsia="ko-KR"/>
        </w:rPr>
        <w:t xml:space="preserve">6. </w:t>
      </w:r>
      <w:proofErr w:type="spellStart"/>
      <w:r w:rsidRPr="001F5803">
        <w:rPr>
          <w:rFonts w:ascii="Times New Roman" w:eastAsia="Batang" w:hAnsi="Times New Roman" w:cs="Times New Roman"/>
          <w:sz w:val="28"/>
          <w:szCs w:val="28"/>
          <w:lang w:eastAsia="ko-KR"/>
        </w:rPr>
        <w:t>Дулат</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Замана</w:t>
      </w:r>
      <w:proofErr w:type="spellEnd"/>
      <w:r w:rsidRPr="001F5803">
        <w:rPr>
          <w:rFonts w:ascii="Times New Roman" w:eastAsia="Batang" w:hAnsi="Times New Roman" w:cs="Times New Roman"/>
          <w:sz w:val="28"/>
          <w:szCs w:val="28"/>
          <w:lang w:eastAsia="ko-KR"/>
        </w:rPr>
        <w:t xml:space="preserve"> сазы. Алматы: </w:t>
      </w:r>
      <w:proofErr w:type="spellStart"/>
      <w:r w:rsidRPr="001F5803">
        <w:rPr>
          <w:rFonts w:ascii="Times New Roman" w:eastAsia="Batang" w:hAnsi="Times New Roman" w:cs="Times New Roman"/>
          <w:sz w:val="28"/>
          <w:szCs w:val="28"/>
          <w:lang w:eastAsia="ko-KR"/>
        </w:rPr>
        <w:t>Жазушы</w:t>
      </w:r>
      <w:proofErr w:type="spellEnd"/>
      <w:r w:rsidRPr="001F5803">
        <w:rPr>
          <w:rFonts w:ascii="Times New Roman" w:eastAsia="Batang" w:hAnsi="Times New Roman" w:cs="Times New Roman"/>
          <w:sz w:val="28"/>
          <w:szCs w:val="28"/>
          <w:lang w:eastAsia="ko-KR"/>
        </w:rPr>
        <w:t xml:space="preserve">, 1991.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 xml:space="preserve"> 7. Литературный энциклопедический словарь. М.: Советская энциклопедия. 1987.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 xml:space="preserve"> 8. Современный словарь иностранных слов. М.: Русский язык, 1992.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eastAsia="ko-KR"/>
        </w:rPr>
      </w:pPr>
    </w:p>
    <w:p w:rsidR="001F5803" w:rsidRPr="001F5803" w:rsidRDefault="001F5803" w:rsidP="001F5803">
      <w:pPr>
        <w:spacing w:after="0" w:line="240" w:lineRule="auto"/>
        <w:ind w:firstLine="709"/>
        <w:contextualSpacing/>
        <w:jc w:val="both"/>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№4 дәріс. Орта ғасыр әдебиетіндегі концепт үлгілері және символдар</w:t>
      </w:r>
    </w:p>
    <w:p w:rsidR="001F5803" w:rsidRP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xml:space="preserve">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орта ғасыр әдебиеті үлгілеріндегі </w:t>
      </w:r>
      <w:r w:rsidRPr="001F5803">
        <w:rPr>
          <w:rFonts w:ascii="Times New Roman" w:eastAsia="Batang" w:hAnsi="Times New Roman" w:cs="Times New Roman"/>
          <w:sz w:val="28"/>
          <w:szCs w:val="28"/>
          <w:shd w:val="clear" w:color="auto" w:fill="FFFFFF"/>
          <w:lang w:val="kk-KZ" w:eastAsia="ko-KR"/>
        </w:rPr>
        <w:t xml:space="preserve">концепт ұғымын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Ұлттық әдебиеттегі орта ғасыр жазба ескерткіштеріндегі концепт мәселесін анықтау. 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ұлттық әдебиеттегі концептінің орта ғасыр әдебиетіндегң көрінісі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орта ғасырдағы әдеби шығармалардағы діни-сопылық және ғашықтық сарындағы концептілерді талдай білуге;</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-көне түркі әдебиетіндегі мәдени-тарихи тенденцияларға барлау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ұлттық дүниетаным мен санадағы концептінің пайда болу, қалыптасу үдерістеріне үңілуге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сопылық әдебиеттегі «ғаріптік, міскіндік» концептілері мен астарлы ұғымдардың символдық мәні және негіздерін айқындауға қабілетті болады.</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Орта ғасыр әдебиетіндегі символдың қызметі. Көне түркілік дәуірдегі басты концептілер. Алтын Орда кезеңі әдебиетіндегі ғашықтар образы. Түркітанудағы когнитивтік зерттеулердің басты бағыттары. Концептінің сопылық әдебиеттегі көріністері. Сопылық терминдер және концепт. Орта ғасыр дастандарындағы ғашық жар концепті.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Қыраубаева А. Шығыстық қисса-дастандар. – Алматы: «Рауан» баспасы, 1997. – 83 бет.</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Құдайбердиев Ш. Шығармалары. Құраст. М. Жармұхамедов. С. Дәуітов. – Алматы: Жазушы, 1988. – 367-бет. </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Кун Н.А. Ежелгі Греция мифтері мен аңыздары. – Алматы: «Мектеп», 1979. – 62-64 б.б.</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Лаврова Н.Л. </w:t>
      </w:r>
      <w:r w:rsidRPr="001F5803">
        <w:rPr>
          <w:rFonts w:ascii="Times New Roman" w:hAnsi="Times New Roman" w:cs="Times New Roman"/>
          <w:color w:val="000000"/>
          <w:sz w:val="28"/>
          <w:szCs w:val="28"/>
          <w:lang w:val="kk-KZ"/>
        </w:rPr>
        <w:t>«</w:t>
      </w:r>
      <w:r w:rsidRPr="001F5803">
        <w:rPr>
          <w:rFonts w:ascii="Times New Roman" w:hAnsi="Times New Roman" w:cs="Times New Roman"/>
          <w:color w:val="000000"/>
          <w:sz w:val="28"/>
          <w:szCs w:val="28"/>
        </w:rPr>
        <w:t>Историческая поэтика мотив</w:t>
      </w:r>
      <w:r w:rsidRPr="001F5803">
        <w:rPr>
          <w:rFonts w:ascii="Times New Roman" w:hAnsi="Times New Roman" w:cs="Times New Roman"/>
          <w:color w:val="000000"/>
          <w:sz w:val="28"/>
          <w:szCs w:val="28"/>
          <w:lang w:val="kk-KZ"/>
        </w:rPr>
        <w:t>а». Автореферат докт. диссерт. – Москва, 2011. – С. 2.</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Хисамов Н. «Татар шагыйрләре». – Казан: 2012. – 17 б.</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Сарайи С. Гүлістан би-т-түрки / Әдеби жәдігерлер. Ауд. Ә. Керімұлы. – Алматы: «Таймас» баспа үйі, 2010. – 109 – бет. </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lastRenderedPageBreak/>
        <w:t xml:space="preserve">Кыйсса-и Йосыф. – Казан: Татарстан кітап нәшрияты, 2013. – 123 бет. </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Бабалар сөзі: Жүз томдық. – Астана: «Фолиант», 2005. Т. 18, 87-бет. </w:t>
      </w:r>
    </w:p>
    <w:p w:rsidR="001F5803" w:rsidRPr="001F5803" w:rsidRDefault="001F5803" w:rsidP="001F5803">
      <w:pPr>
        <w:spacing w:after="0" w:line="240" w:lineRule="auto"/>
        <w:ind w:firstLine="709"/>
        <w:contextualSpacing/>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№5 дәріс. Ұлттық поэзиядағы «жерұйық» концепті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w:t>
      </w:r>
      <w:r w:rsidRPr="001F5803">
        <w:rPr>
          <w:rFonts w:ascii="Times New Roman" w:eastAsia="Batang" w:hAnsi="Times New Roman" w:cs="Times New Roman"/>
          <w:sz w:val="28"/>
          <w:szCs w:val="28"/>
          <w:shd w:val="clear" w:color="auto" w:fill="FFFFFF"/>
          <w:lang w:val="kk-KZ" w:eastAsia="ko-KR"/>
        </w:rPr>
        <w:t xml:space="preserve">төмендегі </w:t>
      </w:r>
      <w:r w:rsidRPr="001F5803">
        <w:rPr>
          <w:rFonts w:ascii="Times New Roman" w:eastAsia="Batang" w:hAnsi="Times New Roman" w:cs="Times New Roman"/>
          <w:sz w:val="28"/>
          <w:szCs w:val="28"/>
          <w:lang w:val="kk-KZ" w:eastAsia="ko-KR"/>
        </w:rPr>
        <w:t xml:space="preserve">«жерұйық» концептінің </w:t>
      </w:r>
      <w:r w:rsidRPr="001F5803">
        <w:rPr>
          <w:rFonts w:ascii="Times New Roman" w:eastAsia="Batang" w:hAnsi="Times New Roman" w:cs="Times New Roman"/>
          <w:sz w:val="28"/>
          <w:szCs w:val="28"/>
          <w:shd w:val="clear" w:color="auto" w:fill="FFFFFF"/>
          <w:lang w:val="kk-KZ" w:eastAsia="ko-KR"/>
        </w:rPr>
        <w:t xml:space="preserve">мәнін ашатын әдеби құбылыстарды түсіндіру: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 xml:space="preserve">утопиялық таным-түсiнiктер;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 xml:space="preserve">арман-аңсарлар және жоба-жорамалдар;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қоғамдағы көне мен жаңаның қарама-қайшылығы;</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«жерұйық» концептіне қатысты кеңiстiктiк, мезгiлдiк, дiни-мифологиялық, саяси, т.с.с ұғымдарды жіктеу.</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ab/>
        <w:t>- Құтты қоныс немесе қайырымды қоғам туралы утопияны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 xml:space="preserve"> - </w:t>
      </w:r>
      <w:r w:rsidRPr="001F5803">
        <w:rPr>
          <w:rFonts w:ascii="Times New Roman" w:hAnsi="Times New Roman" w:cs="Times New Roman"/>
          <w:sz w:val="28"/>
          <w:szCs w:val="28"/>
          <w:lang w:val="kk-KZ"/>
        </w:rPr>
        <w:t xml:space="preserve">Жаугершiлiкпен, жињангершiлiкпен ұштасқан отаршылдық утопияны;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 Елдiк бүтiндiктi сақтау не бас сауғалау сипатындағы қорғаныстық утопияны;</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ажыратуға, талдауға мүмкіндік алады.</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1.Бес ғасыр жырлайды: 2 томдық. Құраст. М.Мағауин, т.б.- Алматы,1989.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Әуезов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тарихы</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Досмұхамедұлы</w:t>
      </w:r>
      <w:proofErr w:type="spellEnd"/>
      <w:r w:rsidRPr="001F5803">
        <w:rPr>
          <w:rFonts w:ascii="Times New Roman" w:hAnsi="Times New Roman" w:cs="Times New Roman"/>
          <w:sz w:val="28"/>
          <w:szCs w:val="28"/>
        </w:rPr>
        <w:t xml:space="preserve"> Х. </w:t>
      </w:r>
      <w:proofErr w:type="spellStart"/>
      <w:r w:rsidRPr="001F5803">
        <w:rPr>
          <w:rFonts w:ascii="Times New Roman" w:hAnsi="Times New Roman" w:cs="Times New Roman"/>
          <w:sz w:val="28"/>
          <w:szCs w:val="28"/>
        </w:rPr>
        <w:t>Аламан</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Әдеби</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және</w:t>
      </w:r>
      <w:proofErr w:type="spellEnd"/>
      <w:r w:rsidRPr="001F5803">
        <w:rPr>
          <w:rFonts w:ascii="Times New Roman" w:hAnsi="Times New Roman" w:cs="Times New Roman"/>
          <w:sz w:val="28"/>
          <w:szCs w:val="28"/>
        </w:rPr>
        <w:t xml:space="preserve"> оны </w:t>
      </w:r>
      <w:proofErr w:type="spellStart"/>
      <w:r w:rsidRPr="001F5803">
        <w:rPr>
          <w:rFonts w:ascii="Times New Roman" w:hAnsi="Times New Roman" w:cs="Times New Roman"/>
          <w:sz w:val="28"/>
          <w:szCs w:val="28"/>
        </w:rPr>
        <w:t>зерттеу</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ССР ҰҒА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1961.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Қазақстан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Республикасы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Орталық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мемлекеттiк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архивi</w:t>
      </w:r>
      <w:proofErr w:type="spellEnd"/>
      <w:r w:rsidRPr="001F5803">
        <w:rPr>
          <w:rFonts w:ascii="Times New Roman" w:hAnsi="Times New Roman" w:cs="Times New Roman"/>
          <w:sz w:val="28"/>
          <w:szCs w:val="28"/>
        </w:rPr>
        <w:t>, 25-қор, 1-тiзбе, 2022-iс.</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xml:space="preserve">, 1992.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 </w:t>
      </w:r>
      <w:proofErr w:type="spellStart"/>
      <w:r w:rsidRPr="001F5803">
        <w:rPr>
          <w:rFonts w:ascii="Times New Roman" w:hAnsi="Times New Roman" w:cs="Times New Roman"/>
          <w:sz w:val="28"/>
          <w:szCs w:val="28"/>
        </w:rPr>
        <w:t>Шортанбай</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Толғаулар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айтыстар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дастан</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Айқап</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Кердерi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Әбубәкiр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Қазағым</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Ақыр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заман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Албан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Асан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сөздерi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Қазақстан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көркем</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әдеб</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xml:space="preserve">, 1934.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10.Мағауин М. </w:t>
      </w:r>
      <w:proofErr w:type="spellStart"/>
      <w:r w:rsidRPr="001F5803">
        <w:rPr>
          <w:rFonts w:ascii="Times New Roman" w:hAnsi="Times New Roman" w:cs="Times New Roman"/>
          <w:sz w:val="28"/>
          <w:szCs w:val="28"/>
        </w:rPr>
        <w:t>Ғасырлар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бедерi</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P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noProof/>
          <w:sz w:val="28"/>
          <w:szCs w:val="28"/>
          <w:lang w:val="kk-KZ" w:eastAsia="ko-KR"/>
        </w:rPr>
      </w:pPr>
      <w:r w:rsidRPr="001F5803">
        <w:rPr>
          <w:rFonts w:ascii="Times New Roman" w:eastAsia="Batang" w:hAnsi="Times New Roman" w:cs="Times New Roman"/>
          <w:b/>
          <w:sz w:val="28"/>
          <w:szCs w:val="28"/>
          <w:lang w:val="kk-KZ" w:eastAsia="ko-KR"/>
        </w:rPr>
        <w:lastRenderedPageBreak/>
        <w:t xml:space="preserve">ІІ Модуль. </w:t>
      </w:r>
      <w:r w:rsidRPr="001F5803">
        <w:rPr>
          <w:rFonts w:ascii="Times New Roman" w:eastAsia="Batang" w:hAnsi="Times New Roman" w:cs="Times New Roman"/>
          <w:b/>
          <w:noProof/>
          <w:sz w:val="28"/>
          <w:szCs w:val="28"/>
          <w:lang w:val="kk-KZ" w:eastAsia="ko-KR"/>
        </w:rPr>
        <w:t>Абай поэзиясы және көркем концепт</w:t>
      </w:r>
    </w:p>
    <w:p w:rsidR="001F5803" w:rsidRPr="001F5803" w:rsidRDefault="001F5803" w:rsidP="001F5803">
      <w:pPr>
        <w:autoSpaceDE w:val="0"/>
        <w:autoSpaceDN w:val="0"/>
        <w:adjustRightInd w:val="0"/>
        <w:spacing w:after="0" w:line="240" w:lineRule="auto"/>
        <w:ind w:firstLine="709"/>
        <w:jc w:val="center"/>
        <w:rPr>
          <w:rFonts w:ascii="Times New Roman" w:hAnsi="Times New Roman" w:cs="Times New Roman"/>
          <w:b/>
          <w:i/>
          <w:sz w:val="28"/>
          <w:szCs w:val="28"/>
        </w:rPr>
      </w:pPr>
    </w:p>
    <w:p w:rsidR="001F5803" w:rsidRPr="001F5803" w:rsidRDefault="001F5803" w:rsidP="00937965">
      <w:pPr>
        <w:spacing w:after="0" w:line="240" w:lineRule="auto"/>
        <w:ind w:firstLine="709"/>
        <w:contextualSpacing/>
        <w:jc w:val="center"/>
        <w:rPr>
          <w:rFonts w:ascii="Times New Roman" w:hAnsi="Times New Roman" w:cs="Times New Roman"/>
          <w:b/>
          <w:i/>
          <w:color w:val="000000"/>
          <w:sz w:val="28"/>
          <w:szCs w:val="28"/>
          <w:lang w:val="kk-KZ"/>
        </w:rPr>
      </w:pPr>
      <w:r w:rsidRPr="001F5803">
        <w:rPr>
          <w:rFonts w:ascii="Times New Roman" w:hAnsi="Times New Roman" w:cs="Times New Roman"/>
          <w:b/>
          <w:i/>
          <w:sz w:val="28"/>
          <w:szCs w:val="28"/>
          <w:lang w:val="kk-KZ"/>
        </w:rPr>
        <w:t xml:space="preserve">№6 дәріс. </w:t>
      </w:r>
      <w:r w:rsidRPr="001F5803">
        <w:rPr>
          <w:rFonts w:ascii="Times New Roman" w:hAnsi="Times New Roman" w:cs="Times New Roman"/>
          <w:b/>
          <w:i/>
          <w:color w:val="000000"/>
          <w:sz w:val="28"/>
          <w:szCs w:val="28"/>
          <w:lang w:val="kk-KZ"/>
        </w:rPr>
        <w:t>Абай поэзиясы</w:t>
      </w:r>
      <w:r w:rsidR="006F511F">
        <w:rPr>
          <w:rFonts w:ascii="Times New Roman" w:hAnsi="Times New Roman" w:cs="Times New Roman"/>
          <w:b/>
          <w:i/>
          <w:color w:val="000000"/>
          <w:sz w:val="28"/>
          <w:szCs w:val="28"/>
          <w:lang w:val="kk-KZ"/>
        </w:rPr>
        <w:t>ндағы ұлттық рухани құндылықтар</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Абай шығармаларындағы мәңгілік қайшылықтар ұғымы және ұлттық </w:t>
      </w:r>
      <w:r w:rsidRPr="001F5803">
        <w:rPr>
          <w:rFonts w:ascii="Times New Roman" w:eastAsia="Batang" w:hAnsi="Times New Roman" w:cs="Times New Roman"/>
          <w:sz w:val="28"/>
          <w:szCs w:val="28"/>
          <w:shd w:val="clear" w:color="auto" w:fill="FFFFFF"/>
          <w:lang w:val="kk-KZ" w:eastAsia="ko-KR"/>
        </w:rPr>
        <w:t xml:space="preserve">концептілердің байланысын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Абай поэзиясындағы бес өнегелі іс пен бес теріс қылықтың концептілік сипатын анықтауға жол ашу. Осы тақырыптағы қазақ зерттеушілерінің ой тұжырымдарын сараптауға докторанттардың қабілетін қалыптастыру.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Абай поэзиясындағы мәңгілік қайшылықтар заңдылықтарын түсінуге;</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bCs/>
          <w:sz w:val="28"/>
          <w:szCs w:val="28"/>
          <w:lang w:val="kk-KZ" w:eastAsia="ko-KR"/>
        </w:rPr>
        <w:t xml:space="preserve">- </w:t>
      </w:r>
      <w:r w:rsidRPr="001F5803">
        <w:rPr>
          <w:rFonts w:ascii="Times New Roman" w:eastAsia="Batang" w:hAnsi="Times New Roman" w:cs="Times New Roman"/>
          <w:sz w:val="28"/>
          <w:szCs w:val="28"/>
          <w:lang w:val="kk-KZ" w:eastAsia="ko-KR"/>
        </w:rPr>
        <w:t>жаратылыс қайшылықтары</w:t>
      </w:r>
      <w:r w:rsidRPr="001F5803">
        <w:rPr>
          <w:rFonts w:ascii="Times New Roman" w:eastAsia="Batang" w:hAnsi="Times New Roman" w:cs="Times New Roman"/>
          <w:i/>
          <w:sz w:val="28"/>
          <w:szCs w:val="28"/>
          <w:lang w:val="kk-KZ" w:eastAsia="ko-KR"/>
        </w:rPr>
        <w:t xml:space="preserve"> </w:t>
      </w:r>
      <w:r w:rsidRPr="001F5803">
        <w:rPr>
          <w:rFonts w:ascii="Times New Roman" w:eastAsia="Batang" w:hAnsi="Times New Roman" w:cs="Times New Roman"/>
          <w:sz w:val="28"/>
          <w:szCs w:val="28"/>
          <w:lang w:val="kk-KZ" w:eastAsia="ko-KR"/>
        </w:rPr>
        <w:t xml:space="preserve">ретінде: </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sz w:val="28"/>
          <w:szCs w:val="28"/>
          <w:lang w:val="kk-KZ" w:eastAsia="ko-KR"/>
        </w:rPr>
        <w:t xml:space="preserve">а) </w:t>
      </w:r>
      <w:r w:rsidRPr="001F5803">
        <w:rPr>
          <w:rFonts w:ascii="Times New Roman" w:eastAsia="Batang" w:hAnsi="Times New Roman" w:cs="Times New Roman"/>
          <w:i/>
          <w:sz w:val="28"/>
          <w:szCs w:val="28"/>
          <w:lang w:val="kk-KZ" w:eastAsia="ko-KR"/>
        </w:rPr>
        <w:t>мезгілдік-мекендік</w:t>
      </w:r>
      <w:r w:rsidRPr="001F5803">
        <w:rPr>
          <w:rFonts w:ascii="Times New Roman" w:eastAsia="Batang" w:hAnsi="Times New Roman" w:cs="Times New Roman"/>
          <w:bCs/>
          <w:i/>
          <w:sz w:val="28"/>
          <w:szCs w:val="28"/>
          <w:lang w:val="kk-KZ" w:eastAsia="ko-KR"/>
        </w:rPr>
        <w:t xml:space="preserve">(жаз бенқыс, өткен мен бүгін, алыс пен жақын, күн мен түн т.б </w:t>
      </w:r>
    </w:p>
    <w:p w:rsidR="001F5803" w:rsidRPr="001F5803" w:rsidRDefault="001F5803" w:rsidP="001F5803">
      <w:pPr>
        <w:spacing w:after="0" w:line="240" w:lineRule="auto"/>
        <w:ind w:firstLine="709"/>
        <w:jc w:val="both"/>
        <w:rPr>
          <w:rFonts w:ascii="Times New Roman" w:eastAsia="Batang" w:hAnsi="Times New Roman" w:cs="Times New Roman"/>
          <w:i/>
          <w:sz w:val="28"/>
          <w:szCs w:val="28"/>
          <w:lang w:val="kk-KZ" w:eastAsia="ko-KR"/>
        </w:rPr>
      </w:pPr>
      <w:r w:rsidRPr="001F5803">
        <w:rPr>
          <w:rFonts w:ascii="Times New Roman" w:eastAsia="Batang" w:hAnsi="Times New Roman" w:cs="Times New Roman"/>
          <w:i/>
          <w:sz w:val="28"/>
          <w:szCs w:val="28"/>
          <w:lang w:val="kk-KZ" w:eastAsia="ko-KR"/>
        </w:rPr>
        <w:t xml:space="preserve">ә)сапалық-физиологиялық </w:t>
      </w:r>
      <w:r w:rsidRPr="001F5803">
        <w:rPr>
          <w:rFonts w:ascii="Times New Roman" w:eastAsia="Batang" w:hAnsi="Times New Roman" w:cs="Times New Roman"/>
          <w:bCs/>
          <w:i/>
          <w:sz w:val="28"/>
          <w:szCs w:val="28"/>
          <w:lang w:val="kk-KZ" w:eastAsia="ko-KR"/>
        </w:rPr>
        <w:t>(өмір мен өлім, ауру мен сау, адал мен арам, ақ пен қара, жас пен кәрі, аға мен іні, үлкен мен кіші, , т.б</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i/>
          <w:sz w:val="28"/>
          <w:szCs w:val="28"/>
          <w:lang w:val="kk-KZ" w:eastAsia="ko-KR"/>
        </w:rPr>
        <w:t xml:space="preserve">б)жыныстық </w:t>
      </w:r>
      <w:r w:rsidRPr="001F5803">
        <w:rPr>
          <w:rFonts w:ascii="Times New Roman" w:eastAsia="Batang" w:hAnsi="Times New Roman" w:cs="Times New Roman"/>
          <w:bCs/>
          <w:i/>
          <w:sz w:val="28"/>
          <w:szCs w:val="28"/>
          <w:lang w:val="kk-KZ" w:eastAsia="ko-KR"/>
        </w:rPr>
        <w:t>(қыз бен жігіт, ер мен әйел, кемпір мен шал)</w:t>
      </w:r>
      <w:r w:rsidRPr="001F5803">
        <w:rPr>
          <w:rFonts w:ascii="Times New Roman" w:eastAsia="Batang" w:hAnsi="Times New Roman" w:cs="Times New Roman"/>
          <w:sz w:val="28"/>
          <w:szCs w:val="28"/>
          <w:lang w:val="kk-KZ" w:eastAsia="ko-KR"/>
        </w:rPr>
        <w:t xml:space="preserve">антонимдік қатарын атаймыз. Сондай-ақ, әлеуметтік қайшылықтардың төмендегі түрлері ақын поэзиясында тұрақты тақырыптық және мазмұндық мотивтер санатына енеді: </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 xml:space="preserve">а) қоғамдық-әлеуметтік </w:t>
      </w:r>
      <w:r w:rsidRPr="001F5803">
        <w:rPr>
          <w:rFonts w:ascii="Times New Roman" w:eastAsia="Batang" w:hAnsi="Times New Roman" w:cs="Times New Roman"/>
          <w:bCs/>
          <w:i/>
          <w:sz w:val="28"/>
          <w:szCs w:val="28"/>
          <w:lang w:val="kk-KZ" w:eastAsia="ko-KR"/>
        </w:rPr>
        <w:t>(бай мен кедей, ақылды-надан, көп пен жалғыз,т.б)</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 xml:space="preserve">ә )Әлеуметтік-психологиялық </w:t>
      </w:r>
      <w:r w:rsidRPr="001F5803">
        <w:rPr>
          <w:rFonts w:ascii="Times New Roman" w:eastAsia="Batang" w:hAnsi="Times New Roman" w:cs="Times New Roman"/>
          <w:bCs/>
          <w:i/>
          <w:sz w:val="28"/>
          <w:szCs w:val="28"/>
          <w:lang w:val="kk-KZ" w:eastAsia="ko-KR"/>
        </w:rPr>
        <w:t>(махаббат пен ғадауат, дос-дұшпан, арлы-ұятсыз, иманды-имансыз,үміт-өкініш,дархан-сараң, күншілдік пен татулық, жалқаулы-еңбекқорлық, т.б)</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 xml:space="preserve">б) Әлеуметтік-философиялық </w:t>
      </w:r>
      <w:r w:rsidRPr="001F5803">
        <w:rPr>
          <w:rFonts w:ascii="Times New Roman" w:eastAsia="Batang" w:hAnsi="Times New Roman" w:cs="Times New Roman"/>
          <w:bCs/>
          <w:i/>
          <w:sz w:val="28"/>
          <w:szCs w:val="28"/>
          <w:lang w:val="kk-KZ" w:eastAsia="ko-KR"/>
        </w:rPr>
        <w:t xml:space="preserve">(ақиқат-жалған, бейнет-дәулет,қанағат-нәпсі, шын-өтірік,мехнат-зейнет.т.б) </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в)Әлеуметтік-сапалық</w:t>
      </w:r>
      <w:r w:rsidRPr="001F5803">
        <w:rPr>
          <w:rFonts w:ascii="Times New Roman" w:eastAsia="Batang" w:hAnsi="Times New Roman" w:cs="Times New Roman"/>
          <w:bCs/>
          <w:i/>
          <w:sz w:val="28"/>
          <w:szCs w:val="28"/>
          <w:lang w:val="kk-KZ" w:eastAsia="ko-KR"/>
        </w:rPr>
        <w:t>(жақсы-жаман,пысық-сынық,қатыгез-момын,пейілді-мейірсіз,арзан-қымбат, бар мен жоқ, аш пен тоқ, т.б)</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г)Діни-әлеуметтік</w:t>
      </w:r>
      <w:r w:rsidRPr="001F5803">
        <w:rPr>
          <w:rFonts w:ascii="Times New Roman" w:eastAsia="Batang" w:hAnsi="Times New Roman" w:cs="Times New Roman"/>
          <w:bCs/>
          <w:i/>
          <w:sz w:val="28"/>
          <w:szCs w:val="28"/>
          <w:lang w:val="kk-KZ" w:eastAsia="ko-KR"/>
        </w:rPr>
        <w:t xml:space="preserve">(мұсылман-кәпір) </w:t>
      </w:r>
      <w:r w:rsidRPr="001F5803">
        <w:rPr>
          <w:rFonts w:ascii="Times New Roman" w:eastAsia="Batang" w:hAnsi="Times New Roman" w:cs="Times New Roman"/>
          <w:bCs/>
          <w:sz w:val="28"/>
          <w:szCs w:val="28"/>
          <w:lang w:val="kk-KZ" w:eastAsia="ko-KR"/>
        </w:rPr>
        <w:t>жүйелеуді меңгереді.</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Абай (Ибрањим) Құнанбаев. Екi томдық шығармалар жинағы. </w:t>
      </w:r>
      <w:r w:rsidRPr="001F5803">
        <w:rPr>
          <w:rFonts w:ascii="Times New Roman" w:hAnsi="Times New Roman" w:cs="Times New Roman"/>
          <w:sz w:val="28"/>
          <w:szCs w:val="28"/>
        </w:rPr>
        <w:t xml:space="preserve">II том.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1986. </w:t>
      </w:r>
    </w:p>
    <w:p w:rsidR="001F5803" w:rsidRPr="001F5803" w:rsidRDefault="001F5803" w:rsidP="001F5803">
      <w:pPr>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Әуезов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тарихы</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5.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6. Б.Майтанов.Сөз сыны. – Алматы, 2020.</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7. Б.Майтанов. Әуезов және ұлттық әдеби үрдістер. - Алматы, 2009.</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 8. З.Ахметов. Абайдың ақындық әлемі. – Алматы, 1995.</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9. Мырзахметов М. Отаршылдық дәуiрдегi әдебиет.//Жұлдыз. 1993, № 7.</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10. Сүйiншәлиев Х. ХIХ ғасыр әдебиетi. Алматы: Ана тiлi, 1992.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lastRenderedPageBreak/>
        <w:t xml:space="preserve">№7 дәріс. </w:t>
      </w:r>
      <w:r w:rsidRPr="001F5803">
        <w:rPr>
          <w:rFonts w:ascii="Times New Roman" w:hAnsi="Times New Roman" w:cs="Times New Roman"/>
          <w:b/>
          <w:i/>
          <w:noProof/>
          <w:color w:val="000000"/>
          <w:sz w:val="28"/>
          <w:szCs w:val="28"/>
          <w:lang w:val="kk-KZ"/>
        </w:rPr>
        <w:t>Абай поэзиясындағы «жүйрік ат», «қыран бүркіт» конценті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Абай поэзиясындағы </w:t>
      </w:r>
      <w:r w:rsidRPr="001F5803">
        <w:rPr>
          <w:rFonts w:ascii="Times New Roman" w:eastAsia="Batang" w:hAnsi="Times New Roman" w:cs="Times New Roman"/>
          <w:noProof/>
          <w:color w:val="000000"/>
          <w:sz w:val="28"/>
          <w:szCs w:val="28"/>
          <w:lang w:val="kk-KZ" w:eastAsia="ko-KR"/>
        </w:rPr>
        <w:t>«жүйрік ат», «қыран бүркіт»</w:t>
      </w:r>
      <w:r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shd w:val="clear" w:color="auto" w:fill="FFFFFF"/>
          <w:lang w:val="kk-KZ" w:eastAsia="ko-KR"/>
        </w:rPr>
        <w:t xml:space="preserve">концептілерінің ұлттық этнографиямен байланыста түсіндіру. Ұлттық әдебиеттегі «жеті қазына» концепті мен жүйрік аттың, қыран бүркіттің образды үлгілерін сараптау. Абайдың «Аттың сыны», «Қансонарда шығады бүркітші аңға», т.б өлеңдеріндегі поэтикалық құралдардың концепті тудыруға қызметін талдау.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 xml:space="preserve"> Бұл тақырыпты оқудың нәтижесінде докторант: </w:t>
      </w:r>
      <w:r w:rsidRPr="001F5803">
        <w:rPr>
          <w:rFonts w:ascii="Times New Roman" w:eastAsia="Batang" w:hAnsi="Times New Roman" w:cs="Times New Roman"/>
          <w:sz w:val="28"/>
          <w:szCs w:val="28"/>
          <w:lang w:val="kk-KZ" w:eastAsia="ko-KR"/>
        </w:rPr>
        <w:t>Абайдың поэтикалық туындыларында ақ, қара, қызыл түстердің символдық ерекшелігін байқауға, этнографиялық қуатын анықтауға, түстердің астастырыла, бірін-бірі толықтыра түсетін үйлесімді образдарын саралауға қол жеткізеді. Абай шығармаларындағы мегзеу, астарлау арқылы шебер жасалған этнопсихологиялық картиналарды байқауға, айыруға үйренеді.</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Абай (Ибрањим) Құнанбаев. Екi томдық шығ. жинағы. II том. - Алматы: Жазушы, 1986. </w:t>
      </w:r>
    </w:p>
    <w:p w:rsidR="001F5803" w:rsidRPr="001F5803" w:rsidRDefault="001F5803" w:rsidP="001F5803">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Әуезов М. Әдебиет тарихы. Алматы: Ана тiлi,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3.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4.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5.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6. Б.Майтанов.Сөз сыны. – Алматы, 2020.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8 дәріс. </w:t>
      </w:r>
      <w:r w:rsidR="00F71A9F">
        <w:rPr>
          <w:rFonts w:ascii="Times New Roman" w:hAnsi="Times New Roman" w:cs="Times New Roman"/>
          <w:b/>
          <w:i/>
          <w:noProof/>
          <w:color w:val="000000"/>
          <w:sz w:val="28"/>
          <w:szCs w:val="28"/>
          <w:lang w:val="kk-KZ"/>
        </w:rPr>
        <w:t>Қазақ әдебиетіндегі ұлттық құндылықтар бастауы</w:t>
      </w:r>
    </w:p>
    <w:p w:rsidR="001F5803" w:rsidRDefault="001F5803" w:rsidP="001F5803">
      <w:pPr>
        <w:spacing w:after="0" w:line="240" w:lineRule="auto"/>
        <w:ind w:firstLine="709"/>
        <w:contextualSpacing/>
        <w:jc w:val="both"/>
        <w:rPr>
          <w:rFonts w:ascii="Times New Roman" w:hAnsi="Times New Roman" w:cs="Times New Roman"/>
          <w:b/>
          <w:i/>
          <w:noProof/>
          <w:color w:val="000000"/>
          <w:sz w:val="28"/>
          <w:szCs w:val="28"/>
          <w:lang w:val="kk-KZ"/>
        </w:rPr>
      </w:pPr>
      <w:r w:rsidRPr="001F5803">
        <w:rPr>
          <w:rFonts w:ascii="Times New Roman" w:hAnsi="Times New Roman" w:cs="Times New Roman"/>
          <w:b/>
          <w:i/>
          <w:noProof/>
          <w:color w:val="000000"/>
          <w:sz w:val="28"/>
          <w:szCs w:val="28"/>
          <w:lang w:val="kk-KZ"/>
        </w:rPr>
        <w:t xml:space="preserve"> </w:t>
      </w:r>
      <w:r w:rsidRPr="001F5803">
        <w:rPr>
          <w:rFonts w:ascii="Times New Roman" w:hAnsi="Times New Roman" w:cs="Times New Roman"/>
          <w:b/>
          <w:i/>
          <w:noProof/>
          <w:color w:val="000000"/>
          <w:sz w:val="28"/>
          <w:szCs w:val="28"/>
          <w:lang w:val="kk-KZ"/>
        </w:rPr>
        <w:tab/>
      </w:r>
    </w:p>
    <w:p w:rsidR="001F5803" w:rsidRPr="001F5803" w:rsidRDefault="001F5803" w:rsidP="001F5803">
      <w:pPr>
        <w:spacing w:after="0" w:line="240" w:lineRule="auto"/>
        <w:ind w:firstLine="709"/>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Дәрістің мақсаты:</w:t>
      </w:r>
      <w:r w:rsidRPr="001F5803">
        <w:rPr>
          <w:rFonts w:ascii="Times New Roman" w:hAnsi="Times New Roman" w:cs="Times New Roman"/>
          <w:sz w:val="28"/>
          <w:szCs w:val="28"/>
          <w:lang w:val="kk-KZ"/>
        </w:rPr>
        <w:t xml:space="preserve"> докторанттарға жәдитшілдік және милләтшілдік ұғымдарының мағынасын жан-жақты түсіндіру. Алаштанушы</w:t>
      </w:r>
      <w:r w:rsidRPr="001F5803">
        <w:rPr>
          <w:rFonts w:ascii="Times New Roman" w:hAnsi="Times New Roman" w:cs="Times New Roman"/>
          <w:bCs/>
          <w:sz w:val="28"/>
          <w:szCs w:val="28"/>
          <w:lang w:val="kk-KZ"/>
        </w:rPr>
        <w:t xml:space="preserve"> ғалымдардың осы тақырыптардағы пікірлері туралы тұжырымдар жасай білуге баулу. ХІХ ғ. аяғы мен ХХ ғ. басындағы «ескі мен жаңа» күресі концептінің туу және қалыптасу себептерін түркі әлемінің контекстінде қарастыруды үйрету.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ұлттық әдебиеттегі </w:t>
      </w:r>
      <w:r w:rsidRPr="001F5803">
        <w:rPr>
          <w:rFonts w:ascii="Times New Roman" w:eastAsia="Calibri" w:hAnsi="Times New Roman" w:cs="Times New Roman"/>
          <w:sz w:val="28"/>
          <w:szCs w:val="28"/>
          <w:lang w:val="kk-KZ"/>
        </w:rPr>
        <w:t xml:space="preserve">жәдитшілдік және милләтшілдік </w:t>
      </w:r>
      <w:r w:rsidRPr="001F5803">
        <w:rPr>
          <w:rFonts w:ascii="Times New Roman" w:eastAsia="Calibri" w:hAnsi="Times New Roman" w:cs="Times New Roman"/>
          <w:bCs/>
          <w:sz w:val="28"/>
          <w:szCs w:val="28"/>
          <w:lang w:val="kk-KZ"/>
        </w:rPr>
        <w:t>концептінің көрінісі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қазақ ақындарының шығармаларындағы ұлтшылдық сарындағы концептілерді талдай білуге;</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Алаш әдебиетіндегі жасампаздық пен жаңашылдық рухындағы шығармаларға психоаналитикалық сараптама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xml:space="preserve">- ұлттық дүниетаным мен санадағы </w:t>
      </w:r>
      <w:r w:rsidRPr="001F5803">
        <w:rPr>
          <w:rFonts w:ascii="Times New Roman" w:eastAsia="Calibri" w:hAnsi="Times New Roman" w:cs="Times New Roman"/>
          <w:bCs/>
          <w:sz w:val="28"/>
          <w:szCs w:val="28"/>
          <w:lang w:val="kk-KZ"/>
        </w:rPr>
        <w:t>«ескі мен жаңа» күресі</w:t>
      </w:r>
      <w:r w:rsidRPr="001F5803">
        <w:rPr>
          <w:rFonts w:ascii="Times New Roman" w:eastAsia="Calibri" w:hAnsi="Times New Roman" w:cs="Times New Roman"/>
          <w:sz w:val="28"/>
          <w:szCs w:val="28"/>
          <w:lang w:val="kk-KZ"/>
        </w:rPr>
        <w:t xml:space="preserve"> концептінің пайда болу, қалыптасу үдерістерін саралауға машықтанады. </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r w:rsidRPr="001F5803">
        <w:rPr>
          <w:rFonts w:ascii="Times New Roman" w:hAnsi="Times New Roman" w:cs="Times New Roman"/>
          <w:noProof/>
          <w:color w:val="000000"/>
          <w:sz w:val="28"/>
          <w:szCs w:val="28"/>
          <w:lang w:val="kk-KZ"/>
        </w:rPr>
        <w:t xml:space="preserve">ХІХ ғ. екінші жартысы мен ХХ ғ. басындағы ұлттың хал-ахуалы. Ояну кезеңі әдебиеті. Қазақ әдебиетіндегі милләтшілдік пен жәдитшілдік. А.Байтұрсынұлы, М.Жұмабаев, С.Торайғыров, С.Дөнентаев, М.Қалтаев, т.б. шығармаларындағы жәдитшілдік тақырыбы. </w:t>
      </w:r>
      <w:r w:rsidRPr="001F5803">
        <w:rPr>
          <w:rFonts w:ascii="Times New Roman" w:hAnsi="Times New Roman" w:cs="Times New Roman"/>
          <w:sz w:val="28"/>
          <w:szCs w:val="28"/>
          <w:lang w:val="kk-KZ"/>
        </w:rPr>
        <w:t xml:space="preserve">Жәдитшiлдiк – бiрыңғай саяси </w:t>
      </w:r>
      <w:r w:rsidRPr="001F5803">
        <w:rPr>
          <w:rFonts w:ascii="Times New Roman" w:hAnsi="Times New Roman" w:cs="Times New Roman"/>
          <w:sz w:val="28"/>
          <w:szCs w:val="28"/>
          <w:lang w:val="kk-KZ"/>
        </w:rPr>
        <w:lastRenderedPageBreak/>
        <w:t>сипатты қозғалыс емес, ол – ағарту iсi мен руханиятты тұтастай қамтыған идеялық не</w:t>
      </w:r>
      <w:r w:rsidRPr="001F5803">
        <w:rPr>
          <w:rFonts w:ascii="Times New Roman" w:hAnsi="Times New Roman" w:cs="Times New Roman"/>
          <w:sz w:val="28"/>
          <w:szCs w:val="28"/>
          <w:lang w:val="kk-KZ"/>
        </w:rPr>
        <w:softHyphen/>
        <w:t>гiзi бар концепция әрi ағым. Концепция болатын себебi, онда дара ағартушылардың ойларына табан тiреген, идея мен тәжiрибенiң арасын қосқан көзқарастар жүйесi.</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7.Садуақасұлы С. </w:t>
      </w:r>
      <w:proofErr w:type="spellStart"/>
      <w:r w:rsidRPr="001F5803">
        <w:rPr>
          <w:rFonts w:ascii="Times New Roman" w:hAnsi="Times New Roman" w:cs="Times New Roman"/>
          <w:sz w:val="28"/>
          <w:szCs w:val="28"/>
        </w:rPr>
        <w:t>Сәрсенбек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романның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қолжазбасы</w:t>
      </w:r>
      <w:proofErr w:type="spellEnd"/>
      <w:r w:rsidRPr="001F5803">
        <w:rPr>
          <w:rFonts w:ascii="Times New Roman" w:hAnsi="Times New Roman" w:cs="Times New Roman"/>
          <w:sz w:val="28"/>
          <w:szCs w:val="28"/>
        </w:rPr>
        <w:t xml:space="preserve">) 329 б. Роман </w:t>
      </w:r>
      <w:proofErr w:type="spellStart"/>
      <w:r w:rsidRPr="001F5803">
        <w:rPr>
          <w:rFonts w:ascii="Times New Roman" w:hAnsi="Times New Roman" w:cs="Times New Roman"/>
          <w:sz w:val="28"/>
          <w:szCs w:val="28"/>
        </w:rPr>
        <w:t>түпнұсқасы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М.Әуезов</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мұражайында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сақтаулы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тұр</w:t>
      </w:r>
      <w:proofErr w:type="spellEnd"/>
      <w:r w:rsidRPr="001F5803">
        <w:rPr>
          <w:rFonts w:ascii="Times New Roman" w:hAnsi="Times New Roman" w:cs="Times New Roman"/>
          <w:sz w:val="28"/>
          <w:szCs w:val="28"/>
        </w:rPr>
        <w:t>.</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10.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caps/>
          <w:sz w:val="28"/>
          <w:szCs w:val="28"/>
          <w:lang w:val="kk-KZ"/>
        </w:rPr>
      </w:pPr>
      <w:r w:rsidRPr="001F5803">
        <w:rPr>
          <w:rFonts w:ascii="Times New Roman" w:hAnsi="Times New Roman" w:cs="Times New Roman"/>
          <w:b/>
          <w:i/>
          <w:sz w:val="28"/>
          <w:szCs w:val="28"/>
          <w:lang w:val="kk-KZ"/>
        </w:rPr>
        <w:t>№ 9 дәріс. Шәңгерей, Мәшһүр, Нарманбет, Шәкәрім шығармаларындағы «аза</w:t>
      </w:r>
      <w:r w:rsidR="00937965">
        <w:rPr>
          <w:rFonts w:ascii="Times New Roman" w:hAnsi="Times New Roman" w:cs="Times New Roman"/>
          <w:b/>
          <w:i/>
          <w:sz w:val="28"/>
          <w:szCs w:val="28"/>
          <w:lang w:val="kk-KZ"/>
        </w:rPr>
        <w:t>т ой» және «адамшылық» тақырыбы</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Шәңгерей, Мәшһүр, Нарманбет, Шәкәрім шығармаларындағы «азат ой» және «адамшылық» тақырыбын түсіндіру. Алаштанушы</w:t>
      </w:r>
      <w:r w:rsidRPr="001F5803">
        <w:rPr>
          <w:rFonts w:ascii="Times New Roman" w:eastAsia="Batang" w:hAnsi="Times New Roman" w:cs="Times New Roman"/>
          <w:bCs/>
          <w:sz w:val="28"/>
          <w:szCs w:val="28"/>
          <w:lang w:val="kk-KZ" w:eastAsia="ko-KR"/>
        </w:rPr>
        <w:t xml:space="preserve"> ғалымдардың осы тақырыптардағы пікірлері туралы тұжырымдар жасай білуге баулу. ХІХ ғ. аяғы мен ХХ ғ. басындағы «ескі мен жаңа» күресі концептінің туу және қалыптасу себептерін түркі әлемінің контекстінде қарастыруды үйрету.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ұлттық әдебиеттегі </w:t>
      </w:r>
      <w:r w:rsidRPr="001F5803">
        <w:rPr>
          <w:rFonts w:ascii="Times New Roman" w:eastAsia="Calibri" w:hAnsi="Times New Roman" w:cs="Times New Roman"/>
          <w:sz w:val="28"/>
          <w:szCs w:val="28"/>
          <w:lang w:val="kk-KZ"/>
        </w:rPr>
        <w:t xml:space="preserve">«азат ой», «адамшылық» </w:t>
      </w:r>
      <w:r w:rsidRPr="001F5803">
        <w:rPr>
          <w:rFonts w:ascii="Times New Roman" w:eastAsia="Calibri" w:hAnsi="Times New Roman" w:cs="Times New Roman"/>
          <w:bCs/>
          <w:sz w:val="28"/>
          <w:szCs w:val="28"/>
          <w:lang w:val="kk-KZ"/>
        </w:rPr>
        <w:t>концептінің көрінісі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қазақ ақындарының шығармаларындағы ұлтшылдық сарындағы концептілерді талдай білуге;</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Ақындардың шығармаларындағы адамгершілік сипатын көрсететін өлең үлгілеріне талдау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Ұлттық санадағы «азат ой» концептінің пайда болу, қалыптасу үдерістерін анықтауға қол жеткізеді.</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r w:rsidRPr="001F5803">
        <w:rPr>
          <w:rFonts w:ascii="Times New Roman" w:hAnsi="Times New Roman" w:cs="Times New Roman"/>
          <w:noProof/>
          <w:color w:val="000000"/>
          <w:sz w:val="28"/>
          <w:szCs w:val="28"/>
          <w:lang w:val="kk-KZ"/>
        </w:rPr>
        <w:t xml:space="preserve">ХІХ ғ. екінші жартысы мен ХХ ғ. басындағы ұлттың хал-ахуалы. Ояну кезеңі әдебиеті. Қазақ әдебиетіндегі </w:t>
      </w:r>
      <w:r w:rsidRPr="001F5803">
        <w:rPr>
          <w:rFonts w:ascii="Times New Roman" w:hAnsi="Times New Roman" w:cs="Times New Roman"/>
          <w:sz w:val="28"/>
          <w:szCs w:val="28"/>
          <w:lang w:val="kk-KZ"/>
        </w:rPr>
        <w:t>Шәңгерей, Мәшһүр, Нарманбет, Шәкәрім</w:t>
      </w:r>
      <w:r w:rsidRPr="001F5803">
        <w:rPr>
          <w:rFonts w:ascii="Times New Roman" w:hAnsi="Times New Roman" w:cs="Times New Roman"/>
          <w:noProof/>
          <w:color w:val="000000"/>
          <w:sz w:val="28"/>
          <w:szCs w:val="28"/>
          <w:lang w:val="kk-KZ"/>
        </w:rPr>
        <w:t xml:space="preserve"> т.б. шығармаларындағы а</w:t>
      </w:r>
      <w:r w:rsidRPr="001F5803">
        <w:rPr>
          <w:rFonts w:ascii="Times New Roman" w:hAnsi="Times New Roman" w:cs="Times New Roman"/>
          <w:sz w:val="28"/>
          <w:szCs w:val="28"/>
          <w:lang w:val="kk-KZ"/>
        </w:rPr>
        <w:t xml:space="preserve">заттық пен адамшылдық идеясы. Онда дара ағартушылардың ойларына табан тiреген, идея мен тәжiрибенiң арасын қосқан көзқарастар жүйесi.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lastRenderedPageBreak/>
        <w:t xml:space="preserve">1. Сүйiншәлиев Х. ХIХ ғасыр әдебиетi. </w:t>
      </w:r>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1992. –360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2. Песни степи. Антология казахской литературы. М.: </w:t>
      </w:r>
      <w:proofErr w:type="spellStart"/>
      <w:r w:rsidRPr="001F5803">
        <w:rPr>
          <w:rFonts w:ascii="Times New Roman" w:hAnsi="Times New Roman" w:cs="Times New Roman"/>
          <w:sz w:val="28"/>
          <w:szCs w:val="28"/>
        </w:rPr>
        <w:t>Художест</w:t>
      </w:r>
      <w:proofErr w:type="spellEnd"/>
      <w:r w:rsidRPr="001F5803">
        <w:rPr>
          <w:rFonts w:ascii="Times New Roman" w:hAnsi="Times New Roman" w:cs="Times New Roman"/>
          <w:sz w:val="28"/>
          <w:szCs w:val="28"/>
        </w:rPr>
        <w:t>. литература, 1940.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3. </w:t>
      </w: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4. </w:t>
      </w:r>
      <w:proofErr w:type="spellStart"/>
      <w:r w:rsidRPr="001F5803">
        <w:rPr>
          <w:rFonts w:ascii="Times New Roman" w:hAnsi="Times New Roman" w:cs="Times New Roman"/>
          <w:sz w:val="28"/>
          <w:szCs w:val="28"/>
        </w:rPr>
        <w:t>Калыгул</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Казыбек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Казалдар</w:t>
      </w:r>
      <w:proofErr w:type="spellEnd"/>
      <w:r w:rsidRPr="001F5803">
        <w:rPr>
          <w:rFonts w:ascii="Times New Roman" w:hAnsi="Times New Roman" w:cs="Times New Roman"/>
          <w:sz w:val="28"/>
          <w:szCs w:val="28"/>
        </w:rPr>
        <w:t xml:space="preserve">. Бишкек: «Ала </w:t>
      </w:r>
      <w:proofErr w:type="spellStart"/>
      <w:r w:rsidRPr="001F5803">
        <w:rPr>
          <w:rFonts w:ascii="Times New Roman" w:hAnsi="Times New Roman" w:cs="Times New Roman"/>
          <w:sz w:val="28"/>
          <w:szCs w:val="28"/>
        </w:rPr>
        <w:t>Тоо</w:t>
      </w:r>
      <w:proofErr w:type="spellEnd"/>
      <w:r w:rsidRPr="001F5803">
        <w:rPr>
          <w:rFonts w:ascii="Times New Roman" w:hAnsi="Times New Roman" w:cs="Times New Roman"/>
          <w:sz w:val="28"/>
          <w:szCs w:val="28"/>
        </w:rPr>
        <w:t>» журн. ред. 1992. – 136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5. </w:t>
      </w:r>
      <w:proofErr w:type="spellStart"/>
      <w:r w:rsidRPr="001F5803">
        <w:rPr>
          <w:rFonts w:ascii="Times New Roman" w:hAnsi="Times New Roman" w:cs="Times New Roman"/>
          <w:sz w:val="28"/>
          <w:szCs w:val="28"/>
        </w:rPr>
        <w:t>Арстанбек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Ырлар</w:t>
      </w:r>
      <w:proofErr w:type="spellEnd"/>
      <w:r w:rsidRPr="001F5803">
        <w:rPr>
          <w:rFonts w:ascii="Times New Roman" w:hAnsi="Times New Roman" w:cs="Times New Roman"/>
          <w:sz w:val="28"/>
          <w:szCs w:val="28"/>
        </w:rPr>
        <w:t xml:space="preserve">. Бишкек: КЭ </w:t>
      </w:r>
      <w:proofErr w:type="spellStart"/>
      <w:r w:rsidRPr="001F5803">
        <w:rPr>
          <w:rFonts w:ascii="Times New Roman" w:hAnsi="Times New Roman" w:cs="Times New Roman"/>
          <w:sz w:val="28"/>
          <w:szCs w:val="28"/>
        </w:rPr>
        <w:t>Башкы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редакциясы</w:t>
      </w:r>
      <w:proofErr w:type="spellEnd"/>
      <w:r w:rsidRPr="001F5803">
        <w:rPr>
          <w:rFonts w:ascii="Times New Roman" w:hAnsi="Times New Roman" w:cs="Times New Roman"/>
          <w:sz w:val="28"/>
          <w:szCs w:val="28"/>
        </w:rPr>
        <w:t>, 1994. – 180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6. </w:t>
      </w:r>
      <w:proofErr w:type="spellStart"/>
      <w:r w:rsidRPr="001F5803">
        <w:rPr>
          <w:rFonts w:ascii="Times New Roman" w:hAnsi="Times New Roman" w:cs="Times New Roman"/>
          <w:sz w:val="28"/>
          <w:szCs w:val="28"/>
        </w:rPr>
        <w:t>Нармамбеттiң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өлеңдерi</w:t>
      </w:r>
      <w:proofErr w:type="spellEnd"/>
      <w:r w:rsidRPr="001F5803">
        <w:rPr>
          <w:rFonts w:ascii="Times New Roman" w:hAnsi="Times New Roman" w:cs="Times New Roman"/>
          <w:sz w:val="28"/>
          <w:szCs w:val="28"/>
        </w:rPr>
        <w:t>. Алматы: ҚКӘБ, 1939. – 76 б.</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7.Турсунов Е. Единство эстетического опыта кочевых и </w:t>
      </w:r>
      <w:proofErr w:type="spellStart"/>
      <w:r w:rsidRPr="001F5803">
        <w:rPr>
          <w:rFonts w:ascii="Times New Roman" w:hAnsi="Times New Roman" w:cs="Times New Roman"/>
          <w:sz w:val="28"/>
          <w:szCs w:val="28"/>
        </w:rPr>
        <w:t>некочевых</w:t>
      </w:r>
      <w:proofErr w:type="spellEnd"/>
      <w:r w:rsidRPr="001F5803">
        <w:rPr>
          <w:rFonts w:ascii="Times New Roman" w:hAnsi="Times New Roman" w:cs="Times New Roman"/>
          <w:sz w:val="28"/>
          <w:szCs w:val="28"/>
        </w:rPr>
        <w:t xml:space="preserve"> </w:t>
      </w:r>
      <w:proofErr w:type="gramStart"/>
      <w:r w:rsidRPr="001F5803">
        <w:rPr>
          <w:rFonts w:ascii="Times New Roman" w:hAnsi="Times New Roman" w:cs="Times New Roman"/>
          <w:sz w:val="28"/>
          <w:szCs w:val="28"/>
        </w:rPr>
        <w:t>народов./</w:t>
      </w:r>
      <w:proofErr w:type="gramEnd"/>
      <w:r w:rsidRPr="001F5803">
        <w:rPr>
          <w:rFonts w:ascii="Times New Roman" w:hAnsi="Times New Roman" w:cs="Times New Roman"/>
          <w:sz w:val="28"/>
          <w:szCs w:val="28"/>
        </w:rPr>
        <w:t xml:space="preserve">/Кочевники. Эстетика: Познание мира традиционным казахским искусством.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w:t>
      </w:r>
    </w:p>
    <w:p w:rsidR="001F5803" w:rsidRPr="001F5803" w:rsidRDefault="001F5803" w:rsidP="001F5803">
      <w:pPr>
        <w:spacing w:after="0" w:line="240" w:lineRule="auto"/>
        <w:ind w:firstLine="709"/>
        <w:jc w:val="both"/>
        <w:rPr>
          <w:rFonts w:ascii="Times New Roman" w:hAnsi="Times New Roman" w:cs="Times New Roman"/>
          <w:sz w:val="28"/>
          <w:szCs w:val="28"/>
        </w:rPr>
      </w:pPr>
    </w:p>
    <w:p w:rsidR="001F5803" w:rsidRPr="001F5803" w:rsidRDefault="001F5803" w:rsidP="00937965">
      <w:pPr>
        <w:spacing w:after="0" w:line="240" w:lineRule="auto"/>
        <w:ind w:firstLine="709"/>
        <w:contextualSpacing/>
        <w:jc w:val="center"/>
        <w:rPr>
          <w:rFonts w:ascii="Times New Roman" w:hAnsi="Times New Roman" w:cs="Times New Roman"/>
          <w:b/>
          <w:i/>
          <w:caps/>
          <w:sz w:val="28"/>
          <w:szCs w:val="28"/>
          <w:lang w:val="kk-KZ"/>
        </w:rPr>
      </w:pPr>
      <w:r w:rsidRPr="001F5803">
        <w:rPr>
          <w:rFonts w:ascii="Times New Roman" w:hAnsi="Times New Roman" w:cs="Times New Roman"/>
          <w:b/>
          <w:i/>
          <w:sz w:val="28"/>
          <w:szCs w:val="28"/>
          <w:lang w:val="kk-KZ"/>
        </w:rPr>
        <w:t>№10 дәріс. ХХ ғ. басындағы көркем әдебиеттегі «ұлт мұңы» концепті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ХХ ғ. қазақ әдебиеті өкілдерінің шығармаларындағы ұлт тағдырын сипаттайтын концептілер мен мотивтерді түсіндіру. «Ата қоныс», «ел мен жер», «алаш жұрты» ұғымдарының концептуальдық мағынасын айқындап беру. </w:t>
      </w:r>
      <w:r w:rsidRPr="001F5803">
        <w:rPr>
          <w:rFonts w:ascii="Times New Roman" w:eastAsia="Batang" w:hAnsi="Times New Roman" w:cs="Times New Roman"/>
          <w:bCs/>
          <w:sz w:val="28"/>
          <w:szCs w:val="28"/>
          <w:lang w:val="kk-KZ" w:eastAsia="ko-KR"/>
        </w:rPr>
        <w:t>Бұл тақырыпты оқудың нәтижесінде докторант:</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ХХ ғ. қазақ әдебиетіндегі ұлт тағдырын бейнелейтін басты сарындар мен концептілерді ұғынуға;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Алаш идеясының тууы мен қалыптасуындағы «алаш жұрты», «алты алаш» концептілерінің генезисін айқындауға;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shd w:val="clear" w:color="auto" w:fill="FFFFFF"/>
          <w:lang w:val="kk-KZ" w:eastAsia="ko-KR"/>
        </w:rPr>
        <w:t>М.Дулатовтың «Оян, қазақ» кітабының ұлт санасын оятудағы концептуальдық маңызын зерделеуге;</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shd w:val="clear" w:color="auto" w:fill="FFFFFF"/>
          <w:lang w:val="kk-KZ" w:eastAsia="ko-KR"/>
        </w:rPr>
        <w:t xml:space="preserve">Абайдың «толық адам» идеясының </w:t>
      </w:r>
      <w:r w:rsidRPr="001F5803">
        <w:rPr>
          <w:rFonts w:ascii="Times New Roman" w:eastAsia="Batang" w:hAnsi="Times New Roman" w:cs="Times New Roman"/>
          <w:sz w:val="28"/>
          <w:szCs w:val="28"/>
          <w:lang w:val="kk-KZ" w:eastAsia="ko-KR"/>
        </w:rPr>
        <w:t xml:space="preserve">ХХ ғ. басындағы </w:t>
      </w:r>
      <w:r w:rsidRPr="001F5803">
        <w:rPr>
          <w:rFonts w:ascii="Times New Roman" w:eastAsia="Batang" w:hAnsi="Times New Roman" w:cs="Times New Roman"/>
          <w:sz w:val="28"/>
          <w:szCs w:val="28"/>
          <w:shd w:val="clear" w:color="auto" w:fill="FFFFFF"/>
          <w:lang w:val="kk-KZ" w:eastAsia="ko-KR"/>
        </w:rPr>
        <w:t>ағартушылық ағым өкілдеріне тигізген ықпалы мен әсері туралы ғылыми ой, тұжырымдар жасауға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shd w:val="clear" w:color="auto" w:fill="FFFFFF"/>
          <w:lang w:val="kk-KZ" w:eastAsia="ko-KR"/>
        </w:rPr>
        <w:t xml:space="preserve">ХХ ғ. басындағы ағартушылық ағым. Абай және «алаш» идеясы. Ағартушылық ағымға тән ұлттық концепттер. Ояну дәуріндегі ұлт тағдырын бейнелейтін образдар мен символдар. М.Дулатовтың «Оян, қазақ» жинағы. «Тұр, қазақ», «Жатпа, қазақ» кітаптарының жарық көруі. Алаш әдебиеті мен ұлттық баспасөздің даму жолы. Ұлттық концепт және кеңестік көзқарастар қайшылығы.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lastRenderedPageBreak/>
        <w:t xml:space="preserve"> 7.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10.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p>
    <w:p w:rsidR="001F5803" w:rsidRPr="001F5803" w:rsidRDefault="001F5803" w:rsidP="001F5803">
      <w:pPr>
        <w:spacing w:after="0" w:line="240" w:lineRule="auto"/>
        <w:ind w:firstLine="709"/>
        <w:contextualSpacing/>
        <w:jc w:val="center"/>
        <w:rPr>
          <w:rFonts w:ascii="Times New Roman" w:hAnsi="Times New Roman" w:cs="Times New Roman"/>
          <w:b/>
          <w:bCs/>
          <w:sz w:val="28"/>
          <w:szCs w:val="28"/>
          <w:lang w:val="kk-KZ"/>
        </w:rPr>
      </w:pPr>
      <w:r w:rsidRPr="001F5803">
        <w:rPr>
          <w:rFonts w:ascii="Times New Roman" w:hAnsi="Times New Roman" w:cs="Times New Roman"/>
          <w:b/>
          <w:sz w:val="28"/>
          <w:szCs w:val="28"/>
          <w:lang w:val="kk-KZ"/>
        </w:rPr>
        <w:t xml:space="preserve">ІІІ Модуль. </w:t>
      </w:r>
      <w:r w:rsidRPr="001F5803">
        <w:rPr>
          <w:rFonts w:ascii="Times New Roman" w:hAnsi="Times New Roman" w:cs="Times New Roman"/>
          <w:b/>
          <w:bCs/>
          <w:sz w:val="28"/>
          <w:szCs w:val="28"/>
          <w:lang w:val="kk-KZ"/>
        </w:rPr>
        <w:t>ХІХ-ХХ ғғ. әдебиетіндегі іргелі көркемдік концептілер</w:t>
      </w:r>
    </w:p>
    <w:p w:rsidR="001F5803" w:rsidRPr="001F5803" w:rsidRDefault="001F5803" w:rsidP="001F5803">
      <w:pPr>
        <w:spacing w:after="0" w:line="240" w:lineRule="auto"/>
        <w:ind w:firstLine="709"/>
        <w:contextualSpacing/>
        <w:jc w:val="center"/>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11 дәріс. </w:t>
      </w:r>
      <w:r w:rsidRPr="001F5803">
        <w:rPr>
          <w:rFonts w:ascii="Times New Roman" w:hAnsi="Times New Roman" w:cs="Times New Roman"/>
          <w:b/>
          <w:i/>
          <w:noProof/>
          <w:color w:val="000000"/>
          <w:sz w:val="28"/>
          <w:szCs w:val="28"/>
          <w:lang w:val="kk-KZ"/>
        </w:rPr>
        <w:t>Ж.Аймауытовтың «Ақбілек» романындағы ұлттық конц</w:t>
      </w:r>
      <w:r w:rsidR="00937965">
        <w:rPr>
          <w:rFonts w:ascii="Times New Roman" w:hAnsi="Times New Roman" w:cs="Times New Roman"/>
          <w:b/>
          <w:i/>
          <w:noProof/>
          <w:color w:val="000000"/>
          <w:sz w:val="28"/>
          <w:szCs w:val="28"/>
          <w:lang w:val="kk-KZ"/>
        </w:rPr>
        <w:t>епт және психологизм мәселелері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Ж.Аймауытов шығармаларындағы ұлт тағдырын сипаттайтын концептілер мен мотивтерді түсіндіру. «Ақбілек» романындағы қазақ әйелдерінің образына қатысты ұлттық концептілерді айқындау. Шығармадағы ұлттық сана мен ұлттық ментальдік тақырыбына тарихи-салыстырмалық және этнопсихологиялық тұрғыдан талдау жүргізу.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Ж.Аймауытов шығармаларындағы ұлттық концептіні айшықтау әдістерін зерделеуге:</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«Ақбілек» романындағы қазақ қызына тән ұлттық мінез бен сана, түйсік құбылыстарына психоаналитикалық 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шығармаға басты арқау болған отаршылық өкілдері мен жергілікті қазақ халқының тағдырына тән негізгі концептілерді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романдағы кейіпкерлер әлемінің қоғам мен қоршаған ортаға қатысты ментальдік және концептуальдық көзқарастарын сараптауға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ХХ ғасыр басындағы қазақ әдебиеті: жаңа әдеби ағымдар. Қазақ романының тууы. Ж.Аймауытов - қазақ әдебиетінде еуропа үлгісіндегі психологиялық роман жанрының негізін салушы. «Ақбілек» романындағы қазақ әйелінің образы және «әйел теңдігі» концепті. </w:t>
      </w:r>
    </w:p>
    <w:p w:rsidR="001F5803" w:rsidRPr="001F5803" w:rsidRDefault="001F5803" w:rsidP="001F5803">
      <w:pPr>
        <w:spacing w:after="0" w:line="240" w:lineRule="auto"/>
        <w:ind w:firstLine="709"/>
        <w:jc w:val="both"/>
        <w:rPr>
          <w:rFonts w:ascii="Times New Roman" w:hAnsi="Times New Roman" w:cs="Times New Roman"/>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Бес томдық шығармалар жинағы. </w:t>
      </w:r>
      <w:r w:rsidRPr="001F5803">
        <w:rPr>
          <w:rFonts w:ascii="Times New Roman" w:hAnsi="Times New Roman" w:cs="Times New Roman"/>
          <w:sz w:val="28"/>
          <w:szCs w:val="28"/>
        </w:rPr>
        <w:t xml:space="preserve">1-том.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1996. </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Ақбілек. Роман. // «Әйел теңдігі» журналы, Қызылорда, </w:t>
      </w:r>
      <w:r w:rsidRPr="001F5803">
        <w:rPr>
          <w:rFonts w:ascii="Times New Roman" w:hAnsi="Times New Roman" w:cs="Times New Roman"/>
          <w:sz w:val="28"/>
          <w:szCs w:val="28"/>
        </w:rPr>
        <w:t>1927-1928.</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Б.Майтанов. Әуезов және ұлттық әдеби үрдістер. - Алматы,</w:t>
      </w:r>
      <w:r w:rsidRPr="001F5803">
        <w:rPr>
          <w:rFonts w:ascii="Times New Roman" w:eastAsia="Batang" w:hAnsi="Times New Roman" w:cs="Times New Roman"/>
          <w:sz w:val="28"/>
          <w:szCs w:val="28"/>
          <w:lang w:eastAsia="ko-KR"/>
        </w:rPr>
        <w:t xml:space="preserve"> 2009.</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937965" w:rsidRDefault="00937965"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937965" w:rsidRDefault="00937965"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1F5803" w:rsidRPr="001F5803" w:rsidRDefault="001F5803" w:rsidP="00937965">
      <w:pPr>
        <w:spacing w:after="0" w:line="240" w:lineRule="auto"/>
        <w:ind w:firstLine="709"/>
        <w:contextualSpacing/>
        <w:jc w:val="center"/>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12 дәріс. А.Байтұрсынұлы шығармашылығындағы ұлт</w:t>
      </w:r>
      <w:r w:rsidR="00937965">
        <w:rPr>
          <w:rFonts w:ascii="Times New Roman" w:eastAsia="Batang" w:hAnsi="Times New Roman" w:cs="Times New Roman"/>
          <w:b/>
          <w:i/>
          <w:sz w:val="28"/>
          <w:szCs w:val="28"/>
          <w:lang w:val="kk-KZ" w:eastAsia="ko-KR"/>
        </w:rPr>
        <w:t>тық - ағартушылық тұжырымдамасы</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А.Байтұрсынұлы шығармаларындағы ұлттық-ағартушылық сипаттағы сарындар мен концепттерді айқындауды үйрету. Ұлт тағдырын сипаттайтын концептілер мен мотивтерді түсіндіру. Автордың ағартушылыққа байланысты басты тұжырымдамалары мен концепуальды тақырыптарды ашуға көмектесу. Ұлттық</w:t>
      </w:r>
      <w:r w:rsidRPr="001F5803">
        <w:rPr>
          <w:rFonts w:ascii="Times New Roman" w:eastAsia="Batang" w:hAnsi="Times New Roman" w:cs="Times New Roman"/>
          <w:sz w:val="28"/>
          <w:szCs w:val="28"/>
          <w:lang w:val="kk-KZ" w:eastAsia="ko-KR"/>
        </w:rPr>
        <w:noBreakHyphen/>
        <w:t xml:space="preserve">ағартушылық идеясының ұлттық санаға ықпалы мен әсерін зерделеу. Ғылым мен білімге қатысты ұлттық концептілердің негізгі белгілерін даралау. А.Байтұрсынұлының «Тіл құралы» және «Әдебиет танытқыш» тәрізді оқу құралдарында кездесетін концепт ұғымына сай мысалдарды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А.Байтұрсынұлы</w:t>
      </w:r>
      <w:r w:rsidRPr="001F5803">
        <w:rPr>
          <w:rFonts w:ascii="Times New Roman" w:eastAsia="Batang" w:hAnsi="Times New Roman" w:cs="Times New Roman"/>
          <w:bCs/>
          <w:sz w:val="28"/>
          <w:szCs w:val="28"/>
          <w:lang w:val="kk-KZ" w:eastAsia="ko-KR"/>
        </w:rPr>
        <w:t xml:space="preserve"> шығармаларындағы ұлттық концептінің белгілері мен лингвобірліктерді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«Тіл құралы» және «Әдебиет танытқыш» тәрізді оқу құралдарындағы ұлттық концепт қалыптаушы лексемалар мен тұрақты сөз тіркестеріне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ағартушының поэзиялық шығармаларындағы концепт тұлғасын сомдаушы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«Маса» жинағындағы 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
          <w:sz w:val="28"/>
          <w:szCs w:val="28"/>
          <w:lang w:val="kk-KZ" w:eastAsia="ko-KR"/>
        </w:rPr>
      </w:pPr>
      <w:r w:rsidRPr="001F5803">
        <w:rPr>
          <w:rFonts w:ascii="Times New Roman" w:eastAsia="Batang" w:hAnsi="Times New Roman" w:cs="Times New Roman"/>
          <w:sz w:val="28"/>
          <w:szCs w:val="28"/>
          <w:lang w:val="kk-KZ" w:eastAsia="ko-KR"/>
        </w:rPr>
        <w:t xml:space="preserve">А.Байтұрсынұлы – қазақ халқының алғашқы ағартушыларының бірі. Ол – қазақ әдебиетінің теориясы мен ұлттық терминдердің негізін салушы. «Маса» жинағындағы ұлттық сана мен ұлттық концепт. «Әдебиет танытқыш» және ондағы концептуальдық ой-пікірлер. А.Байтұрсынұлы шығармашылығындағы «жұрт ісі», «алаш» және «қазақ» концептілері.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7.Садуақасұлы С. </w:t>
      </w:r>
      <w:proofErr w:type="spellStart"/>
      <w:r w:rsidRPr="001F5803">
        <w:rPr>
          <w:rFonts w:ascii="Times New Roman" w:hAnsi="Times New Roman" w:cs="Times New Roman"/>
          <w:sz w:val="28"/>
          <w:szCs w:val="28"/>
        </w:rPr>
        <w:t>Сәрсенбек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романның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қолжазбасы</w:t>
      </w:r>
      <w:proofErr w:type="spellEnd"/>
      <w:r w:rsidRPr="001F5803">
        <w:rPr>
          <w:rFonts w:ascii="Times New Roman" w:hAnsi="Times New Roman" w:cs="Times New Roman"/>
          <w:sz w:val="28"/>
          <w:szCs w:val="28"/>
        </w:rPr>
        <w:t xml:space="preserve">) 329 б. Роман </w:t>
      </w:r>
      <w:proofErr w:type="spellStart"/>
      <w:r w:rsidRPr="001F5803">
        <w:rPr>
          <w:rFonts w:ascii="Times New Roman" w:hAnsi="Times New Roman" w:cs="Times New Roman"/>
          <w:sz w:val="28"/>
          <w:szCs w:val="28"/>
        </w:rPr>
        <w:t>түпнұсқасы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М.Әуезов</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мұражайында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сақтаулы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тұр</w:t>
      </w:r>
      <w:proofErr w:type="spellEnd"/>
      <w:r w:rsidRPr="001F5803">
        <w:rPr>
          <w:rFonts w:ascii="Times New Roman" w:hAnsi="Times New Roman" w:cs="Times New Roman"/>
          <w:sz w:val="28"/>
          <w:szCs w:val="28"/>
        </w:rPr>
        <w:t>.</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10.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061502" w:rsidRDefault="001F5803" w:rsidP="00937965">
      <w:pPr>
        <w:tabs>
          <w:tab w:val="center" w:pos="4677"/>
          <w:tab w:val="right" w:pos="9355"/>
        </w:tabs>
        <w:spacing w:after="0" w:line="240" w:lineRule="auto"/>
        <w:ind w:firstLine="709"/>
        <w:contextualSpacing/>
        <w:jc w:val="center"/>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lastRenderedPageBreak/>
        <w:t xml:space="preserve">№ 13 дәріс. </w:t>
      </w:r>
      <w:r w:rsidR="00061502" w:rsidRPr="00061502">
        <w:rPr>
          <w:rFonts w:ascii="Times New Roman" w:hAnsi="Times New Roman" w:cs="Times New Roman"/>
          <w:b/>
          <w:i/>
          <w:sz w:val="28"/>
          <w:szCs w:val="28"/>
          <w:lang w:val="kk-KZ"/>
        </w:rPr>
        <w:t>«Оян, қазақ», «Жатпа, қазақ», «Тұр, қазақ»  жинақтарындағы авторлық ой және «ұлт мұңы» концепті</w:t>
      </w:r>
      <w:bookmarkStart w:id="1" w:name="_GoBack"/>
      <w:bookmarkEnd w:id="1"/>
    </w:p>
    <w:p w:rsidR="001F5803" w:rsidRPr="00061502"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ХХ ғ.басындағы әдебиеттің дамуындағы ұлттық-ағартушылық сипаттағы және тарихи үдерісін айқындауды үйрету. Ұлт тағдырын сипаттайтын концептілер мен мотивтерді түсіндіру. Ағартушылыққа байланысты осы кезең өкілдернің шығармаларындағы басты тұжырымдамалары мен концепуальды тақырыптарды ашуға ықпал жасау. Ұлттық</w:t>
      </w:r>
      <w:r w:rsidRPr="001F5803">
        <w:rPr>
          <w:rFonts w:ascii="Times New Roman" w:eastAsia="Batang" w:hAnsi="Times New Roman" w:cs="Times New Roman"/>
          <w:sz w:val="28"/>
          <w:szCs w:val="28"/>
          <w:lang w:val="kk-KZ" w:eastAsia="ko-KR"/>
        </w:rPr>
        <w:noBreakHyphen/>
        <w:t xml:space="preserve">ағартушылық идеясының ұлттық санаға ықпалы мен әсерін зерделеу. Ғылым мен білімге қатысты ұлттық концептілердің негізгі белгілерін даралау. А.Байтұрсынұлының, М.Дулатовтың, Ж.Аймауытовтың, М,Жұмабаевтың шығармаларында кездесетін концепт ұғымын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А.Байтұрсынұлы, М.Дулатовтың, Ж.Аймауытовтың, М,Жұмабаевтың</w:t>
      </w:r>
      <w:r w:rsidRPr="001F5803">
        <w:rPr>
          <w:rFonts w:ascii="Times New Roman" w:eastAsia="Batang" w:hAnsi="Times New Roman" w:cs="Times New Roman"/>
          <w:bCs/>
          <w:sz w:val="28"/>
          <w:szCs w:val="28"/>
          <w:lang w:val="kk-KZ" w:eastAsia="ko-KR"/>
        </w:rPr>
        <w:t xml:space="preserve"> шығармаларындағы ұлттық концептінің белгілерін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Әдеби шығармалардағы ұлттық концепт қалыптаушы лексемалар мен тұрақты сөз тіркестеріне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ағартушының поэзиялық шығармаларындағы концепт тұлғасын сомдаушы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b/>
          <w:sz w:val="28"/>
          <w:szCs w:val="28"/>
          <w:lang w:val="kk-KZ" w:eastAsia="ko-KR"/>
        </w:rPr>
      </w:pPr>
      <w:r w:rsidRPr="001F5803">
        <w:rPr>
          <w:rFonts w:ascii="Times New Roman" w:eastAsia="Batang" w:hAnsi="Times New Roman" w:cs="Times New Roman"/>
          <w:sz w:val="28"/>
          <w:szCs w:val="28"/>
          <w:lang w:val="kk-KZ" w:eastAsia="ko-KR"/>
        </w:rPr>
        <w:t xml:space="preserve"> ХХ ғ. басындағы қазақ халқының алғашқы ағартушыларының еңбектері мен идеяларының ұлт санасын оятып, дамуына тигізген оң әсері туралы тұжырым жасау. Ондағы концептуальдық ой-пікірлерді анықтау. А.Байтұрсынұлы, М.Дулатов, Ж.Аймауытов, М,Жұмабаев шығармашылығындағы ұлттық сана көріністері.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Бес томдық шығармалар жинағы. </w:t>
      </w:r>
      <w:r w:rsidRPr="001F5803">
        <w:rPr>
          <w:rFonts w:ascii="Times New Roman" w:hAnsi="Times New Roman" w:cs="Times New Roman"/>
          <w:sz w:val="28"/>
          <w:szCs w:val="28"/>
        </w:rPr>
        <w:t xml:space="preserve">1-том.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1996. </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Ақбілек. Роман. // «Әйел теңдігі» журналы, Қызылорда, </w:t>
      </w:r>
      <w:r w:rsidRPr="001F5803">
        <w:rPr>
          <w:rFonts w:ascii="Times New Roman" w:hAnsi="Times New Roman" w:cs="Times New Roman"/>
          <w:sz w:val="28"/>
          <w:szCs w:val="28"/>
        </w:rPr>
        <w:t>1927-1928.</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Б.Майтанов. Әуезов және ұлттық әдеби үрдістер. - Алматы,</w:t>
      </w:r>
      <w:r w:rsidRPr="001F5803">
        <w:rPr>
          <w:rFonts w:ascii="Times New Roman" w:eastAsia="Batang" w:hAnsi="Times New Roman" w:cs="Times New Roman"/>
          <w:sz w:val="28"/>
          <w:szCs w:val="28"/>
          <w:lang w:eastAsia="ko-KR"/>
        </w:rPr>
        <w:t xml:space="preserve"> 2009.</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14 дәріс. М. </w:t>
      </w:r>
      <w:r w:rsidRPr="001F5803">
        <w:rPr>
          <w:rFonts w:ascii="Times New Roman" w:hAnsi="Times New Roman" w:cs="Times New Roman"/>
          <w:b/>
          <w:i/>
          <w:noProof/>
          <w:color w:val="000000"/>
          <w:sz w:val="28"/>
          <w:szCs w:val="28"/>
          <w:lang w:val="kk-KZ"/>
        </w:rPr>
        <w:t>Әуезов әңгімелеріндегі этнографиялық айшықтар</w:t>
      </w:r>
    </w:p>
    <w:p w:rsidR="001F5803" w:rsidRDefault="001F5803" w:rsidP="00937965">
      <w:pPr>
        <w:spacing w:after="0" w:line="240" w:lineRule="auto"/>
        <w:ind w:firstLine="709"/>
        <w:contextualSpacing/>
        <w:jc w:val="center"/>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М.Әуезов шығармаларындағы ұлттық-ағартушылық сипаттағы сарындар мен концепттерді айқындауды үйрету. Ұлттық құндылықтарды сипаттайтын концептілер мен мотивтерді </w:t>
      </w:r>
      <w:r w:rsidRPr="001F5803">
        <w:rPr>
          <w:rFonts w:ascii="Times New Roman" w:eastAsia="Batang" w:hAnsi="Times New Roman" w:cs="Times New Roman"/>
          <w:sz w:val="28"/>
          <w:szCs w:val="28"/>
          <w:lang w:val="kk-KZ" w:eastAsia="ko-KR"/>
        </w:rPr>
        <w:lastRenderedPageBreak/>
        <w:t xml:space="preserve">түсіндіру. Автордың этнографиялық көріністерге байланысты басты тұжырымдамалары мен концепуальды тақырыптарды ашуға көмектесу. Дәстүрлі ментальдік идеясының ұлттық санаға ықпалы мен әсерін зерделеу. Салттық, дәстүрлік сипаттарға қатысты ұлттық концептілердің негізгі белгілерін даралау. Әуезов әңгімелерінде кездесетін концепт ұғымына сай мысалдарды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М.Әуезов </w:t>
      </w:r>
      <w:r w:rsidRPr="001F5803">
        <w:rPr>
          <w:rFonts w:ascii="Times New Roman" w:eastAsia="Batang" w:hAnsi="Times New Roman" w:cs="Times New Roman"/>
          <w:bCs/>
          <w:sz w:val="28"/>
          <w:szCs w:val="28"/>
          <w:lang w:val="kk-KZ" w:eastAsia="ko-KR"/>
        </w:rPr>
        <w:t>шығармаларындағы ұлттық концептінің белгілері мен сипаттарын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«Бүркітші», «Көксерек», т.б. әңгімелеріндегі ұлттық концепт образдарына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Басқа да шығармаларындағы концепт тұлғасын сомдаушы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 xml:space="preserve"> М.Әуезов – қазақ халқының алғашқы ағартушыларының бірі. Ол – қазақ әдебиетінің тарихы мен ұлттық мұрасын жинақтап, көркем шығарма үлгісі ретінде әлемдік әдебиетке шығарған дара түлға екенін айту.</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1.Әуезов М. Әдебиет тарихы. Алматы: Ана тiлi,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3.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4.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5. Б.Майтанов.Сөз сыны. – Алматы, 2020.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15 дәріс. М.Әуезовтің «Абай жолы» романындағы «шешендік» концепті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Pr="001F5803">
        <w:rPr>
          <w:rFonts w:ascii="Times New Roman" w:eastAsia="Batang" w:hAnsi="Times New Roman" w:cs="Times New Roman"/>
          <w:sz w:val="28"/>
          <w:szCs w:val="28"/>
          <w:lang w:val="kk-KZ" w:eastAsia="ko-KR"/>
        </w:rPr>
        <w:t xml:space="preserve"> докторанттарға М.Әуезовтің «Абай жолы» романындағы ұлттық құндылық сипаттағы сарындар мен концепттерді айқындауды үйрету. Ұлттық дәстүрлер мен әдет, ғұрыптар көріністерін сипаттайтын концептілер мен мотивтерді түсіндіру. Автордың этнографиялық көріністерге байланысты басты тұжырымдамалары мен концепуальды тақырыптарды ашуға көмектесу. Дәстүрлі ментальдік идеясының ұлттық санаға ықпалы мен әсерін зерделеу. Бұл романдағы оқиғалар желісінде кездесетін концепт ұғымына сай мысалдарды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М.Әуезовтің «Абай жолы» романындағы</w:t>
      </w:r>
      <w:r w:rsidRPr="001F5803">
        <w:rPr>
          <w:rFonts w:ascii="Times New Roman" w:eastAsia="Batang" w:hAnsi="Times New Roman" w:cs="Times New Roman"/>
          <w:bCs/>
          <w:sz w:val="28"/>
          <w:szCs w:val="28"/>
          <w:lang w:val="kk-KZ" w:eastAsia="ko-KR"/>
        </w:rPr>
        <w:t xml:space="preserve"> ұлттық концептінің белгілері мен сипаттарын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 Абай бейнесін сомдау арқылы ұлттық концепт образдарына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 xml:space="preserve"> Басқа да қазақы мінездің көрінісін беретін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lastRenderedPageBreak/>
        <w:t>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 xml:space="preserve"> М.Әуезов – қазақ халқының алғашқы ағартушыларының бірі. Ол – қазақ әдебиетінің тарихы мен ұлттық мұрасын жинақтап, көркем шығарма үлгісі ретінде әлемдік әдебиетке шығарған дара түлға екенін айту. «Абай жолы» даралығымен халықаралық деңгейге шыққан шығарма екенін түсіндіру.</w:t>
      </w:r>
    </w:p>
    <w:p w:rsid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Абай және қазiргi заман. – Алматы: Ғылым, 1994. – 245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3.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4.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5. Б.Майтанов.Сөз сыны. – Алматы, 2020.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6. </w:t>
      </w:r>
      <w:r w:rsidRPr="001F5803">
        <w:rPr>
          <w:rFonts w:ascii="Times New Roman" w:hAnsi="Times New Roman" w:cs="Times New Roman"/>
          <w:sz w:val="28"/>
          <w:szCs w:val="28"/>
          <w:lang w:val="kk-KZ"/>
        </w:rPr>
        <w:t>Әуезов М. Әдебиет тарихы. Алматы: Ана тiлi, 1991.</w:t>
      </w:r>
    </w:p>
    <w:p w:rsidR="001F5803" w:rsidRPr="001F5803" w:rsidRDefault="001F5803" w:rsidP="001F5803">
      <w:pPr>
        <w:spacing w:after="0" w:line="240" w:lineRule="auto"/>
        <w:ind w:firstLine="709"/>
        <w:jc w:val="both"/>
        <w:rPr>
          <w:rFonts w:ascii="Times New Roman" w:hAnsi="Times New Roman" w:cs="Times New Roman"/>
          <w:b/>
          <w:i/>
          <w:sz w:val="28"/>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bookmarkEnd w:id="0"/>
    <w:p w:rsidR="001F5803" w:rsidRDefault="001F5803" w:rsidP="001F5803">
      <w:pPr>
        <w:pStyle w:val="a8"/>
        <w:jc w:val="center"/>
        <w:rPr>
          <w:b/>
          <w:bCs/>
          <w:szCs w:val="28"/>
          <w:lang w:val="kk-KZ"/>
        </w:rPr>
      </w:pPr>
    </w:p>
    <w:sectPr w:rsidR="001F5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22F1"/>
    <w:multiLevelType w:val="hybridMultilevel"/>
    <w:tmpl w:val="2C9A7556"/>
    <w:lvl w:ilvl="0" w:tplc="078ABD34">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15:restartNumberingAfterBreak="0">
    <w:nsid w:val="43DA55C6"/>
    <w:multiLevelType w:val="hybridMultilevel"/>
    <w:tmpl w:val="94C6D6F0"/>
    <w:lvl w:ilvl="0" w:tplc="4F8C2666">
      <w:start w:val="5"/>
      <w:numFmt w:val="bullet"/>
      <w:lvlText w:val="-"/>
      <w:lvlJc w:val="left"/>
      <w:pPr>
        <w:ind w:left="1068" w:hanging="360"/>
      </w:pPr>
      <w:rPr>
        <w:rFonts w:ascii="Times New Roman" w:eastAsia="Batang"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9EB6818"/>
    <w:multiLevelType w:val="hybridMultilevel"/>
    <w:tmpl w:val="D332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852610"/>
    <w:multiLevelType w:val="hybridMultilevel"/>
    <w:tmpl w:val="878EBD8A"/>
    <w:lvl w:ilvl="0" w:tplc="CFD4AC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69"/>
    <w:rsid w:val="00061502"/>
    <w:rsid w:val="00094889"/>
    <w:rsid w:val="001F5803"/>
    <w:rsid w:val="00221AD8"/>
    <w:rsid w:val="003F6382"/>
    <w:rsid w:val="004E2DCA"/>
    <w:rsid w:val="00675B69"/>
    <w:rsid w:val="006F511F"/>
    <w:rsid w:val="007810C7"/>
    <w:rsid w:val="008D52E1"/>
    <w:rsid w:val="00937965"/>
    <w:rsid w:val="009D18DB"/>
    <w:rsid w:val="009E3A95"/>
    <w:rsid w:val="00A53044"/>
    <w:rsid w:val="00AA4622"/>
    <w:rsid w:val="00B70057"/>
    <w:rsid w:val="00C61619"/>
    <w:rsid w:val="00CA15E8"/>
    <w:rsid w:val="00D37B53"/>
    <w:rsid w:val="00E60E42"/>
    <w:rsid w:val="00E744EB"/>
    <w:rsid w:val="00EA7C49"/>
    <w:rsid w:val="00EF3085"/>
    <w:rsid w:val="00F71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9B6E"/>
  <w15:chartTrackingRefBased/>
  <w15:docId w15:val="{E2E93A1A-344F-45E7-9A56-6A4036A2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D52E1"/>
    <w:pPr>
      <w:spacing w:after="0" w:line="240" w:lineRule="auto"/>
    </w:pPr>
    <w:rPr>
      <w:rFonts w:ascii="Times New Roman" w:eastAsia="Calibri" w:hAnsi="Times New Roman" w:cs="Times New Roman"/>
      <w:sz w:val="24"/>
      <w:szCs w:val="24"/>
      <w:lang w:eastAsia="ru-RU"/>
    </w:rPr>
  </w:style>
  <w:style w:type="paragraph" w:styleId="a3">
    <w:name w:val="No Spacing"/>
    <w:uiPriority w:val="1"/>
    <w:qFormat/>
    <w:rsid w:val="00C61619"/>
    <w:pPr>
      <w:spacing w:after="0" w:line="240" w:lineRule="auto"/>
    </w:pPr>
    <w:rPr>
      <w:rFonts w:ascii="Times New Roman" w:eastAsia="Times New Roman" w:hAnsi="Times New Roman" w:cs="Times New Roman"/>
      <w:sz w:val="24"/>
      <w:szCs w:val="24"/>
      <w:lang w:eastAsia="ru-RU"/>
    </w:rPr>
  </w:style>
  <w:style w:type="paragraph" w:styleId="a4">
    <w:name w:val="footnote text"/>
    <w:basedOn w:val="a"/>
    <w:link w:val="a5"/>
    <w:rsid w:val="00E744EB"/>
    <w:pPr>
      <w:spacing w:after="0" w:line="240" w:lineRule="auto"/>
    </w:pPr>
    <w:rPr>
      <w:rFonts w:ascii="Times New Roman" w:eastAsia="Batang" w:hAnsi="Times New Roman" w:cs="Times New Roman"/>
      <w:sz w:val="20"/>
      <w:szCs w:val="20"/>
      <w:lang w:val="x-none" w:eastAsia="ko-KR"/>
    </w:rPr>
  </w:style>
  <w:style w:type="character" w:customStyle="1" w:styleId="a5">
    <w:name w:val="Текст сноски Знак"/>
    <w:basedOn w:val="a0"/>
    <w:link w:val="a4"/>
    <w:rsid w:val="00E744EB"/>
    <w:rPr>
      <w:rFonts w:ascii="Times New Roman" w:eastAsia="Batang" w:hAnsi="Times New Roman" w:cs="Times New Roman"/>
      <w:sz w:val="20"/>
      <w:szCs w:val="20"/>
      <w:lang w:val="x-none" w:eastAsia="ko-KR"/>
    </w:rPr>
  </w:style>
  <w:style w:type="paragraph" w:styleId="a6">
    <w:name w:val="footer"/>
    <w:basedOn w:val="a"/>
    <w:link w:val="a7"/>
    <w:uiPriority w:val="99"/>
    <w:rsid w:val="00221AD8"/>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7">
    <w:name w:val="Нижний колонтитул Знак"/>
    <w:basedOn w:val="a0"/>
    <w:link w:val="a6"/>
    <w:uiPriority w:val="99"/>
    <w:rsid w:val="00221AD8"/>
    <w:rPr>
      <w:rFonts w:ascii="Times New Roman" w:eastAsia="Batang" w:hAnsi="Times New Roman" w:cs="Times New Roman"/>
      <w:sz w:val="24"/>
      <w:szCs w:val="24"/>
      <w:lang w:val="x-none" w:eastAsia="ko-KR"/>
    </w:rPr>
  </w:style>
  <w:style w:type="paragraph" w:styleId="a8">
    <w:name w:val="Body Text Indent"/>
    <w:basedOn w:val="a"/>
    <w:link w:val="a9"/>
    <w:rsid w:val="001F5803"/>
    <w:pPr>
      <w:spacing w:after="0" w:line="240" w:lineRule="auto"/>
      <w:ind w:firstLine="708"/>
      <w:jc w:val="both"/>
    </w:pPr>
    <w:rPr>
      <w:rFonts w:ascii="Times New Roman" w:eastAsia="Times New Roman" w:hAnsi="Times New Roman" w:cs="Times New Roman"/>
      <w:sz w:val="28"/>
      <w:szCs w:val="24"/>
      <w:lang w:val="x-none" w:eastAsia="x-none"/>
    </w:rPr>
  </w:style>
  <w:style w:type="character" w:customStyle="1" w:styleId="a9">
    <w:name w:val="Основной текст с отступом Знак"/>
    <w:basedOn w:val="a0"/>
    <w:link w:val="a8"/>
    <w:rsid w:val="001F5803"/>
    <w:rPr>
      <w:rFonts w:ascii="Times New Roman" w:eastAsia="Times New Roman" w:hAnsi="Times New Roman" w:cs="Times New Roman"/>
      <w:sz w:val="28"/>
      <w:szCs w:val="24"/>
      <w:lang w:val="x-none" w:eastAsia="x-none"/>
    </w:rPr>
  </w:style>
  <w:style w:type="paragraph" w:customStyle="1" w:styleId="2">
    <w:name w:val="Без интервала2"/>
    <w:rsid w:val="001F580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3814</Words>
  <Characters>21743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2024-01-17T16:11:00Z</dcterms:created>
  <dcterms:modified xsi:type="dcterms:W3CDTF">2024-01-18T17:38:00Z</dcterms:modified>
</cp:coreProperties>
</file>